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0E" w:rsidRPr="00623E8C" w:rsidRDefault="00BE0A0E" w:rsidP="00623E8C">
      <w:pPr>
        <w:shd w:val="clear" w:color="auto" w:fill="FFFFFF"/>
        <w:spacing w:after="0"/>
        <w:jc w:val="center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 xml:space="preserve">Администрация </w:t>
      </w:r>
      <w:r w:rsidR="002C4AC1" w:rsidRPr="00623E8C">
        <w:rPr>
          <w:rFonts w:ascii="Arial" w:hAnsi="Arial" w:cs="Times New Roman"/>
          <w:b/>
          <w:sz w:val="32"/>
          <w:szCs w:val="28"/>
        </w:rPr>
        <w:t>Кривлякского</w:t>
      </w:r>
      <w:r w:rsidRPr="00623E8C">
        <w:rPr>
          <w:rFonts w:ascii="Arial" w:hAnsi="Arial" w:cs="Times New Roman"/>
          <w:b/>
          <w:sz w:val="32"/>
          <w:szCs w:val="28"/>
        </w:rPr>
        <w:t xml:space="preserve"> сельсовета</w:t>
      </w:r>
    </w:p>
    <w:p w:rsidR="00BE0A0E" w:rsidRPr="00623E8C" w:rsidRDefault="00BE0A0E" w:rsidP="00623E8C">
      <w:pPr>
        <w:shd w:val="clear" w:color="auto" w:fill="FFFFFF"/>
        <w:spacing w:after="0"/>
        <w:jc w:val="center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>Енисейского района</w:t>
      </w:r>
    </w:p>
    <w:p w:rsidR="00BE0A0E" w:rsidRPr="00623E8C" w:rsidRDefault="00BE0A0E" w:rsidP="00623E8C">
      <w:pPr>
        <w:shd w:val="clear" w:color="auto" w:fill="FFFFFF"/>
        <w:spacing w:after="0"/>
        <w:jc w:val="center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>Красноярского края</w:t>
      </w:r>
    </w:p>
    <w:p w:rsidR="00BE0A0E" w:rsidRPr="00623E8C" w:rsidRDefault="00BE0A0E" w:rsidP="00623E8C">
      <w:pPr>
        <w:spacing w:after="0"/>
        <w:jc w:val="center"/>
        <w:outlineLvl w:val="0"/>
        <w:rPr>
          <w:rFonts w:ascii="Arial" w:hAnsi="Arial" w:cs="Times New Roman"/>
          <w:b/>
          <w:sz w:val="32"/>
          <w:szCs w:val="28"/>
        </w:rPr>
      </w:pPr>
    </w:p>
    <w:p w:rsidR="00BE0A0E" w:rsidRPr="00623E8C" w:rsidRDefault="00BE0A0E" w:rsidP="00623E8C">
      <w:pPr>
        <w:spacing w:after="120"/>
        <w:jc w:val="center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>ПОСТАНОВЛЕНИЕ</w:t>
      </w:r>
    </w:p>
    <w:p w:rsidR="00BE0A0E" w:rsidRPr="00623E8C" w:rsidRDefault="00A63E61" w:rsidP="00623E8C">
      <w:pPr>
        <w:spacing w:after="120"/>
        <w:jc w:val="center"/>
        <w:outlineLvl w:val="0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>31</w:t>
      </w:r>
      <w:r w:rsidR="00BE0A0E" w:rsidRPr="00623E8C">
        <w:rPr>
          <w:rFonts w:ascii="Arial" w:hAnsi="Arial" w:cs="Times New Roman"/>
          <w:b/>
          <w:sz w:val="32"/>
          <w:szCs w:val="28"/>
        </w:rPr>
        <w:t>.05.2023</w:t>
      </w:r>
      <w:r w:rsidR="00623E8C">
        <w:rPr>
          <w:rFonts w:ascii="Arial" w:hAnsi="Arial" w:cs="Times New Roman"/>
          <w:b/>
          <w:sz w:val="32"/>
          <w:szCs w:val="28"/>
        </w:rPr>
        <w:tab/>
      </w:r>
      <w:r w:rsidR="00623E8C">
        <w:rPr>
          <w:rFonts w:ascii="Arial" w:hAnsi="Arial" w:cs="Times New Roman"/>
          <w:b/>
          <w:sz w:val="32"/>
          <w:szCs w:val="28"/>
        </w:rPr>
        <w:tab/>
      </w:r>
      <w:r w:rsidR="00623E8C">
        <w:rPr>
          <w:rFonts w:ascii="Arial" w:hAnsi="Arial" w:cs="Times New Roman"/>
          <w:b/>
          <w:sz w:val="32"/>
          <w:szCs w:val="28"/>
        </w:rPr>
        <w:tab/>
      </w:r>
      <w:r w:rsidR="002C4AC1" w:rsidRPr="00623E8C">
        <w:rPr>
          <w:rFonts w:ascii="Arial" w:hAnsi="Arial" w:cs="Times New Roman"/>
          <w:b/>
          <w:sz w:val="32"/>
          <w:szCs w:val="28"/>
        </w:rPr>
        <w:t xml:space="preserve">п. </w:t>
      </w:r>
      <w:proofErr w:type="gramStart"/>
      <w:r w:rsidR="002C4AC1" w:rsidRPr="00623E8C">
        <w:rPr>
          <w:rFonts w:ascii="Arial" w:hAnsi="Arial" w:cs="Times New Roman"/>
          <w:b/>
          <w:sz w:val="32"/>
          <w:szCs w:val="28"/>
        </w:rPr>
        <w:t>Кривляк</w:t>
      </w:r>
      <w:proofErr w:type="gramEnd"/>
      <w:r w:rsidR="00623E8C">
        <w:rPr>
          <w:rFonts w:ascii="Arial" w:hAnsi="Arial" w:cs="Times New Roman"/>
          <w:b/>
          <w:sz w:val="32"/>
          <w:szCs w:val="28"/>
        </w:rPr>
        <w:tab/>
      </w:r>
      <w:r w:rsidR="00623E8C">
        <w:rPr>
          <w:rFonts w:ascii="Arial" w:hAnsi="Arial" w:cs="Times New Roman"/>
          <w:b/>
          <w:sz w:val="32"/>
          <w:szCs w:val="28"/>
        </w:rPr>
        <w:tab/>
      </w:r>
      <w:r w:rsidR="00623E8C">
        <w:rPr>
          <w:rFonts w:ascii="Arial" w:hAnsi="Arial" w:cs="Times New Roman"/>
          <w:b/>
          <w:sz w:val="32"/>
          <w:szCs w:val="28"/>
        </w:rPr>
        <w:tab/>
      </w:r>
      <w:r w:rsidR="002C4AC1" w:rsidRPr="00623E8C">
        <w:rPr>
          <w:rFonts w:ascii="Arial" w:hAnsi="Arial" w:cs="Times New Roman"/>
          <w:b/>
          <w:sz w:val="32"/>
          <w:szCs w:val="28"/>
        </w:rPr>
        <w:t>№ 25</w:t>
      </w:r>
      <w:r w:rsidR="00BE0A0E" w:rsidRPr="00623E8C">
        <w:rPr>
          <w:rFonts w:ascii="Arial" w:hAnsi="Arial" w:cs="Times New Roman"/>
          <w:b/>
          <w:sz w:val="32"/>
          <w:szCs w:val="28"/>
        </w:rPr>
        <w:t>-п</w:t>
      </w:r>
    </w:p>
    <w:p w:rsidR="00F7497C" w:rsidRPr="00623E8C" w:rsidRDefault="00F7497C" w:rsidP="00623E8C">
      <w:pPr>
        <w:spacing w:after="0" w:line="240" w:lineRule="auto"/>
        <w:rPr>
          <w:rFonts w:ascii="Arial" w:hAnsi="Arial" w:cs="Times New Roman"/>
          <w:b/>
          <w:sz w:val="32"/>
          <w:szCs w:val="28"/>
        </w:rPr>
      </w:pPr>
    </w:p>
    <w:p w:rsidR="00F7497C" w:rsidRPr="00623E8C" w:rsidRDefault="00A22CC2" w:rsidP="00623E8C">
      <w:pPr>
        <w:spacing w:after="0" w:line="240" w:lineRule="auto"/>
        <w:jc w:val="center"/>
        <w:rPr>
          <w:rFonts w:ascii="Arial" w:hAnsi="Arial" w:cs="Times New Roman"/>
          <w:b/>
          <w:sz w:val="32"/>
          <w:szCs w:val="28"/>
        </w:rPr>
      </w:pPr>
      <w:r w:rsidRPr="00623E8C">
        <w:rPr>
          <w:rFonts w:ascii="Arial" w:hAnsi="Arial" w:cs="Times New Roman"/>
          <w:b/>
          <w:sz w:val="32"/>
          <w:szCs w:val="28"/>
        </w:rPr>
        <w:t>Об утверждении Порядка обеспечения бесплатным питанием добровольных</w:t>
      </w:r>
      <w:r w:rsidR="00BE0A0E" w:rsidRPr="00623E8C">
        <w:rPr>
          <w:rFonts w:ascii="Arial" w:hAnsi="Arial" w:cs="Times New Roman"/>
          <w:b/>
          <w:sz w:val="32"/>
          <w:szCs w:val="28"/>
        </w:rPr>
        <w:t xml:space="preserve"> </w:t>
      </w:r>
      <w:r w:rsidRPr="00623E8C">
        <w:rPr>
          <w:rFonts w:ascii="Arial" w:hAnsi="Arial" w:cs="Times New Roman"/>
          <w:b/>
          <w:sz w:val="32"/>
          <w:szCs w:val="28"/>
        </w:rPr>
        <w:t xml:space="preserve">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b/>
          <w:sz w:val="32"/>
          <w:szCs w:val="28"/>
        </w:rPr>
        <w:t>Кривлякского</w:t>
      </w:r>
      <w:r w:rsidR="00BE0A0E" w:rsidRPr="00623E8C">
        <w:rPr>
          <w:rFonts w:ascii="Arial" w:hAnsi="Arial" w:cs="Times New Roman"/>
          <w:b/>
          <w:sz w:val="32"/>
          <w:szCs w:val="28"/>
        </w:rPr>
        <w:t xml:space="preserve"> сельсовета</w:t>
      </w:r>
      <w:r w:rsidRPr="00623E8C">
        <w:rPr>
          <w:rFonts w:ascii="Arial" w:hAnsi="Arial" w:cs="Times New Roman"/>
          <w:b/>
          <w:sz w:val="32"/>
          <w:szCs w:val="28"/>
        </w:rPr>
        <w:t xml:space="preserve"> к участию в тушении пожаров</w:t>
      </w:r>
    </w:p>
    <w:p w:rsidR="00F7497C" w:rsidRPr="00623E8C" w:rsidRDefault="00F7497C">
      <w:pPr>
        <w:spacing w:after="0" w:line="240" w:lineRule="auto"/>
        <w:jc w:val="both"/>
        <w:rPr>
          <w:rFonts w:ascii="Arial" w:hAnsi="Arial" w:cs="Times New Roman"/>
          <w:bCs/>
          <w:sz w:val="24"/>
          <w:szCs w:val="28"/>
        </w:rPr>
      </w:pPr>
    </w:p>
    <w:p w:rsidR="002C4AC1" w:rsidRPr="00623E8C" w:rsidRDefault="00A22CC2" w:rsidP="002C4AC1">
      <w:pPr>
        <w:spacing w:after="12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В соответствии с частью 8 статьи 18 Федерального закона от 06.05.2011 № 100-ФЗ «О добровольной пожарной охране», руководствуясь </w:t>
      </w:r>
      <w:r w:rsidRPr="00623E8C">
        <w:rPr>
          <w:rFonts w:ascii="Arial" w:hAnsi="Arial" w:cs="Times New Roman"/>
          <w:bCs/>
          <w:sz w:val="24"/>
          <w:szCs w:val="28"/>
        </w:rPr>
        <w:t xml:space="preserve">Уставом </w:t>
      </w:r>
      <w:r w:rsidR="002C4AC1" w:rsidRPr="00623E8C">
        <w:rPr>
          <w:rFonts w:ascii="Arial" w:hAnsi="Arial" w:cs="Times New Roman"/>
          <w:sz w:val="24"/>
          <w:szCs w:val="28"/>
        </w:rPr>
        <w:t>Кривлякского</w:t>
      </w:r>
      <w:r w:rsidR="00A63E61" w:rsidRPr="00623E8C">
        <w:rPr>
          <w:rFonts w:ascii="Arial" w:hAnsi="Arial" w:cs="Times New Roman"/>
          <w:sz w:val="24"/>
          <w:szCs w:val="28"/>
        </w:rPr>
        <w:t xml:space="preserve"> сельсовета</w:t>
      </w:r>
      <w:r w:rsidRPr="00623E8C">
        <w:rPr>
          <w:rFonts w:ascii="Arial" w:hAnsi="Arial" w:cs="Times New Roman"/>
          <w:bCs/>
          <w:sz w:val="24"/>
          <w:szCs w:val="28"/>
        </w:rPr>
        <w:t>,</w:t>
      </w:r>
      <w:r w:rsidRPr="00623E8C">
        <w:rPr>
          <w:rFonts w:ascii="Arial" w:hAnsi="Arial" w:cs="Times New Roman"/>
          <w:sz w:val="24"/>
          <w:szCs w:val="28"/>
        </w:rPr>
        <w:t xml:space="preserve"> </w:t>
      </w:r>
    </w:p>
    <w:p w:rsidR="00F7497C" w:rsidRPr="00623E8C" w:rsidRDefault="00A22CC2" w:rsidP="002C4AC1">
      <w:pPr>
        <w:spacing w:after="12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>ПОСТАНОВЛЯЮ</w:t>
      </w:r>
      <w:r w:rsidR="00A63E61" w:rsidRPr="00623E8C">
        <w:rPr>
          <w:rFonts w:ascii="Arial" w:hAnsi="Arial" w:cs="Times New Roman"/>
          <w:sz w:val="24"/>
          <w:szCs w:val="28"/>
        </w:rPr>
        <w:t>:</w:t>
      </w:r>
    </w:p>
    <w:p w:rsidR="00A63E61" w:rsidRPr="00623E8C" w:rsidRDefault="00A22CC2" w:rsidP="00A63E6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A63E61" w:rsidRPr="00623E8C">
        <w:rPr>
          <w:rFonts w:ascii="Arial" w:hAnsi="Arial" w:cs="Times New Roman"/>
          <w:iCs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 xml:space="preserve"> к участию в тушении пожаров, согласно Приложению.</w:t>
      </w:r>
    </w:p>
    <w:p w:rsidR="00A63E61" w:rsidRPr="00623E8C" w:rsidRDefault="00A63E61" w:rsidP="00A63E61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  <w:szCs w:val="28"/>
        </w:rPr>
      </w:pPr>
      <w:r w:rsidRPr="00623E8C">
        <w:rPr>
          <w:rFonts w:ascii="Arial" w:eastAsia="Calibri" w:hAnsi="Arial" w:cs="Times New Roman"/>
          <w:sz w:val="24"/>
          <w:szCs w:val="28"/>
        </w:rPr>
        <w:t>2.</w:t>
      </w:r>
      <w:r w:rsidR="00623E8C">
        <w:rPr>
          <w:rFonts w:ascii="Arial" w:eastAsia="Calibri" w:hAnsi="Arial" w:cs="Times New Roman"/>
          <w:sz w:val="24"/>
          <w:szCs w:val="28"/>
        </w:rPr>
        <w:t xml:space="preserve"> </w:t>
      </w:r>
      <w:proofErr w:type="gramStart"/>
      <w:r w:rsidRPr="00623E8C">
        <w:rPr>
          <w:rFonts w:ascii="Arial" w:eastAsia="Calibri" w:hAnsi="Arial" w:cs="Times New Roman"/>
          <w:sz w:val="24"/>
          <w:szCs w:val="28"/>
        </w:rPr>
        <w:t>Контроль за</w:t>
      </w:r>
      <w:proofErr w:type="gramEnd"/>
      <w:r w:rsidRPr="00623E8C">
        <w:rPr>
          <w:rFonts w:ascii="Arial" w:eastAsia="Calibri" w:hAnsi="Arial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A63E61" w:rsidRPr="00623E8C" w:rsidRDefault="00A63E61" w:rsidP="00A63E61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3. Постановление вступает в силу со дня подписания и подлежит размещению на официальном информационном Интернет-сайте администрации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Pr="00623E8C">
        <w:rPr>
          <w:rFonts w:ascii="Arial" w:hAnsi="Arial" w:cs="Times New Roman"/>
          <w:sz w:val="24"/>
          <w:szCs w:val="28"/>
        </w:rPr>
        <w:t>сельсовета.</w:t>
      </w:r>
    </w:p>
    <w:p w:rsidR="00A63E61" w:rsidRPr="00623E8C" w:rsidRDefault="00A63E61" w:rsidP="00A63E61">
      <w:pPr>
        <w:pStyle w:val="12"/>
        <w:jc w:val="both"/>
        <w:rPr>
          <w:rFonts w:ascii="Arial" w:hAnsi="Arial" w:cs="Times New Roman"/>
          <w:sz w:val="24"/>
          <w:szCs w:val="28"/>
        </w:rPr>
      </w:pPr>
    </w:p>
    <w:p w:rsidR="00623E8C" w:rsidRDefault="002C4AC1" w:rsidP="00623E8C">
      <w:pPr>
        <w:jc w:val="center"/>
        <w:rPr>
          <w:rFonts w:ascii="Arial" w:eastAsia="Calibri" w:hAnsi="Arial" w:cs="Times New Roman"/>
          <w:sz w:val="24"/>
          <w:szCs w:val="28"/>
        </w:rPr>
      </w:pPr>
      <w:r w:rsidRPr="00623E8C">
        <w:rPr>
          <w:rFonts w:ascii="Arial" w:eastAsia="Calibri" w:hAnsi="Arial" w:cs="Times New Roman"/>
          <w:sz w:val="24"/>
          <w:szCs w:val="28"/>
        </w:rPr>
        <w:t>Глава</w:t>
      </w:r>
      <w:r w:rsidR="00F21F75" w:rsidRPr="00623E8C">
        <w:rPr>
          <w:rFonts w:ascii="Arial" w:eastAsia="Calibri" w:hAnsi="Arial" w:cs="Times New Roman"/>
          <w:sz w:val="24"/>
          <w:szCs w:val="28"/>
        </w:rPr>
        <w:t xml:space="preserve"> </w:t>
      </w:r>
      <w:r w:rsidR="00A63E61" w:rsidRPr="00623E8C">
        <w:rPr>
          <w:rFonts w:ascii="Arial" w:eastAsia="Calibri" w:hAnsi="Arial" w:cs="Times New Roman"/>
          <w:sz w:val="24"/>
          <w:szCs w:val="28"/>
        </w:rPr>
        <w:t>с</w:t>
      </w:r>
      <w:r w:rsidR="00F21F75" w:rsidRPr="00623E8C">
        <w:rPr>
          <w:rFonts w:ascii="Arial" w:eastAsia="Calibri" w:hAnsi="Arial" w:cs="Times New Roman"/>
          <w:sz w:val="24"/>
          <w:szCs w:val="28"/>
        </w:rPr>
        <w:t>ельсовета</w:t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="00623E8C">
        <w:rPr>
          <w:rFonts w:ascii="Arial" w:eastAsia="Calibri" w:hAnsi="Arial" w:cs="Times New Roman"/>
          <w:sz w:val="24"/>
          <w:szCs w:val="28"/>
        </w:rPr>
        <w:tab/>
      </w:r>
      <w:r w:rsidRPr="00623E8C">
        <w:rPr>
          <w:rFonts w:ascii="Arial" w:eastAsia="Calibri" w:hAnsi="Arial" w:cs="Times New Roman"/>
          <w:sz w:val="24"/>
          <w:szCs w:val="28"/>
        </w:rPr>
        <w:t>О.Н. Гобозова</w:t>
      </w:r>
    </w:p>
    <w:p w:rsidR="00F7497C" w:rsidRPr="00623E8C" w:rsidRDefault="00623E8C" w:rsidP="00623E8C">
      <w:pPr>
        <w:jc w:val="right"/>
        <w:rPr>
          <w:rFonts w:ascii="Arial" w:hAnsi="Arial" w:cs="Times New Roman"/>
          <w:sz w:val="24"/>
          <w:szCs w:val="28"/>
        </w:rPr>
      </w:pPr>
      <w:r>
        <w:rPr>
          <w:rFonts w:ascii="Arial" w:eastAsia="Calibri" w:hAnsi="Arial" w:cs="Times New Roman"/>
          <w:sz w:val="24"/>
          <w:szCs w:val="28"/>
        </w:rPr>
        <w:br w:type="column"/>
      </w:r>
      <w:r w:rsidR="00A22CC2" w:rsidRPr="00623E8C">
        <w:rPr>
          <w:rFonts w:ascii="Arial" w:hAnsi="Arial" w:cs="Times New Roman"/>
          <w:sz w:val="24"/>
          <w:szCs w:val="28"/>
        </w:rPr>
        <w:lastRenderedPageBreak/>
        <w:t>Приложение</w:t>
      </w:r>
    </w:p>
    <w:p w:rsidR="00F7497C" w:rsidRPr="00623E8C" w:rsidRDefault="00A63E61">
      <w:pPr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к </w:t>
      </w:r>
      <w:r w:rsidR="00A22CC2" w:rsidRPr="00623E8C">
        <w:rPr>
          <w:rFonts w:ascii="Arial" w:hAnsi="Arial" w:cs="Times New Roman"/>
          <w:sz w:val="24"/>
          <w:szCs w:val="28"/>
        </w:rPr>
        <w:t>Постановлению администрации</w:t>
      </w:r>
    </w:p>
    <w:p w:rsidR="00A63E61" w:rsidRPr="00623E8C" w:rsidRDefault="002C4AC1">
      <w:pPr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>Кривлякского</w:t>
      </w:r>
      <w:r w:rsidR="00A63E61" w:rsidRPr="00623E8C">
        <w:rPr>
          <w:rFonts w:ascii="Arial" w:hAnsi="Arial" w:cs="Times New Roman"/>
          <w:sz w:val="24"/>
          <w:szCs w:val="28"/>
        </w:rPr>
        <w:t xml:space="preserve"> сельсовета</w:t>
      </w:r>
    </w:p>
    <w:p w:rsidR="00F7497C" w:rsidRPr="00623E8C" w:rsidRDefault="00A22CC2">
      <w:pPr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iCs/>
          <w:sz w:val="24"/>
          <w:szCs w:val="28"/>
        </w:rPr>
        <w:t xml:space="preserve">от </w:t>
      </w:r>
      <w:r w:rsidR="00A63E61" w:rsidRPr="00623E8C">
        <w:rPr>
          <w:rFonts w:ascii="Arial" w:hAnsi="Arial" w:cs="Times New Roman"/>
          <w:iCs/>
          <w:sz w:val="24"/>
          <w:szCs w:val="28"/>
        </w:rPr>
        <w:t>31.05.2023</w:t>
      </w:r>
      <w:r w:rsidR="00623E8C">
        <w:rPr>
          <w:rFonts w:ascii="Arial" w:hAnsi="Arial" w:cs="Times New Roman"/>
          <w:iCs/>
          <w:sz w:val="24"/>
          <w:szCs w:val="28"/>
        </w:rPr>
        <w:t xml:space="preserve"> </w:t>
      </w:r>
      <w:r w:rsidRPr="00623E8C">
        <w:rPr>
          <w:rFonts w:ascii="Arial" w:hAnsi="Arial" w:cs="Times New Roman"/>
          <w:iCs/>
          <w:sz w:val="24"/>
          <w:szCs w:val="28"/>
        </w:rPr>
        <w:t xml:space="preserve">№ </w:t>
      </w:r>
      <w:r w:rsidR="002C4AC1" w:rsidRPr="00623E8C">
        <w:rPr>
          <w:rFonts w:ascii="Arial" w:hAnsi="Arial" w:cs="Times New Roman"/>
          <w:iCs/>
          <w:sz w:val="24"/>
          <w:szCs w:val="28"/>
        </w:rPr>
        <w:t>25</w:t>
      </w:r>
      <w:r w:rsidR="00A63E61" w:rsidRPr="00623E8C">
        <w:rPr>
          <w:rFonts w:ascii="Arial" w:hAnsi="Arial" w:cs="Times New Roman"/>
          <w:iCs/>
          <w:sz w:val="24"/>
          <w:szCs w:val="28"/>
        </w:rPr>
        <w:t>-п</w:t>
      </w:r>
    </w:p>
    <w:p w:rsidR="00F7497C" w:rsidRPr="00623E8C" w:rsidRDefault="00F7497C">
      <w:pPr>
        <w:spacing w:after="0" w:line="240" w:lineRule="auto"/>
        <w:jc w:val="both"/>
        <w:outlineLvl w:val="0"/>
        <w:rPr>
          <w:rFonts w:ascii="Arial" w:hAnsi="Arial" w:cs="Times New Roman"/>
          <w:sz w:val="24"/>
          <w:szCs w:val="28"/>
        </w:rPr>
      </w:pPr>
    </w:p>
    <w:p w:rsidR="00F7497C" w:rsidRPr="00623E8C" w:rsidRDefault="00F7497C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F7497C" w:rsidRPr="00623E8C" w:rsidRDefault="00A22CC2">
      <w:pPr>
        <w:spacing w:after="0" w:line="240" w:lineRule="auto"/>
        <w:jc w:val="center"/>
        <w:rPr>
          <w:rFonts w:ascii="Arial" w:hAnsi="Arial" w:cs="Times New Roman"/>
          <w:bCs/>
          <w:sz w:val="24"/>
          <w:szCs w:val="28"/>
        </w:rPr>
      </w:pPr>
      <w:bookmarkStart w:id="0" w:name="Par19"/>
      <w:bookmarkEnd w:id="0"/>
      <w:r w:rsidRPr="00623E8C">
        <w:rPr>
          <w:rFonts w:ascii="Arial" w:hAnsi="Arial" w:cs="Times New Roman"/>
          <w:bCs/>
          <w:sz w:val="24"/>
          <w:szCs w:val="28"/>
        </w:rPr>
        <w:t>ПОРЯДОК</w:t>
      </w:r>
    </w:p>
    <w:p w:rsidR="00F7497C" w:rsidRPr="00623E8C" w:rsidRDefault="00A22CC2">
      <w:pPr>
        <w:spacing w:after="0" w:line="240" w:lineRule="auto"/>
        <w:jc w:val="center"/>
        <w:rPr>
          <w:rFonts w:ascii="Arial" w:hAnsi="Arial" w:cs="Times New Roman"/>
          <w:bCs/>
          <w:sz w:val="24"/>
          <w:szCs w:val="28"/>
        </w:rPr>
      </w:pPr>
      <w:r w:rsidRPr="00623E8C">
        <w:rPr>
          <w:rFonts w:ascii="Arial" w:hAnsi="Arial" w:cs="Times New Roman"/>
          <w:bCs/>
          <w:sz w:val="24"/>
          <w:szCs w:val="28"/>
        </w:rPr>
        <w:t xml:space="preserve">ОБЕСПЕЧЕНИЯ БЕСПЛАТНЫМ ПИТАНИЕМ </w:t>
      </w:r>
    </w:p>
    <w:p w:rsidR="00F7497C" w:rsidRPr="00623E8C" w:rsidRDefault="00A22CC2">
      <w:pPr>
        <w:spacing w:after="0" w:line="240" w:lineRule="auto"/>
        <w:jc w:val="center"/>
        <w:rPr>
          <w:rFonts w:ascii="Arial" w:hAnsi="Arial" w:cs="Times New Roman"/>
          <w:bCs/>
          <w:sz w:val="24"/>
          <w:szCs w:val="28"/>
        </w:rPr>
      </w:pPr>
      <w:r w:rsidRPr="00623E8C">
        <w:rPr>
          <w:rFonts w:ascii="Arial" w:hAnsi="Arial" w:cs="Times New Roman"/>
          <w:bCs/>
          <w:sz w:val="24"/>
          <w:szCs w:val="28"/>
        </w:rPr>
        <w:t xml:space="preserve">ДОБРОВОЛЬНЫХ 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bCs/>
          <w:sz w:val="24"/>
          <w:szCs w:val="28"/>
        </w:rPr>
        <w:t>КРИВЛЯКСКОГО</w:t>
      </w:r>
      <w:r w:rsidR="00F21F75" w:rsidRPr="00623E8C">
        <w:rPr>
          <w:rFonts w:ascii="Arial" w:hAnsi="Arial" w:cs="Times New Roman"/>
          <w:bCs/>
          <w:sz w:val="24"/>
          <w:szCs w:val="28"/>
        </w:rPr>
        <w:t xml:space="preserve"> СЕЛЬСОВЕТА</w:t>
      </w:r>
    </w:p>
    <w:p w:rsidR="00F7497C" w:rsidRPr="00623E8C" w:rsidRDefault="00A22CC2">
      <w:pPr>
        <w:spacing w:after="0" w:line="240" w:lineRule="auto"/>
        <w:jc w:val="center"/>
        <w:rPr>
          <w:rFonts w:ascii="Arial" w:hAnsi="Arial" w:cs="Times New Roman"/>
          <w:bCs/>
          <w:sz w:val="24"/>
          <w:szCs w:val="28"/>
        </w:rPr>
      </w:pPr>
      <w:r w:rsidRPr="00623E8C">
        <w:rPr>
          <w:rFonts w:ascii="Arial" w:hAnsi="Arial" w:cs="Times New Roman"/>
          <w:bCs/>
          <w:sz w:val="24"/>
          <w:szCs w:val="28"/>
        </w:rPr>
        <w:t>К УЧАСТИЮ В ТУШЕНИИ ПОЖАРОВ</w:t>
      </w:r>
    </w:p>
    <w:p w:rsidR="00F7497C" w:rsidRPr="00623E8C" w:rsidRDefault="00F7497C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 xml:space="preserve"> к участию в туше</w:t>
      </w:r>
      <w:bookmarkStart w:id="1" w:name="_GoBack"/>
      <w:bookmarkEnd w:id="1"/>
      <w:r w:rsidRPr="00623E8C">
        <w:rPr>
          <w:rFonts w:ascii="Arial" w:hAnsi="Arial" w:cs="Times New Roman"/>
          <w:sz w:val="24"/>
          <w:szCs w:val="28"/>
        </w:rPr>
        <w:t xml:space="preserve">нии пожаров, на территории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>.</w:t>
      </w:r>
      <w:r w:rsidR="00F21F75" w:rsidRPr="00623E8C">
        <w:rPr>
          <w:rFonts w:ascii="Arial" w:hAnsi="Arial" w:cs="Times New Roman"/>
          <w:sz w:val="24"/>
          <w:szCs w:val="28"/>
        </w:rPr>
        <w:t xml:space="preserve"> </w:t>
      </w: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 xml:space="preserve">сельсовета </w:t>
      </w:r>
      <w:r w:rsidRPr="00623E8C">
        <w:rPr>
          <w:rFonts w:ascii="Arial" w:hAnsi="Arial" w:cs="Times New Roman"/>
          <w:sz w:val="24"/>
          <w:szCs w:val="28"/>
        </w:rPr>
        <w:t>к участию в тушении пожара (далее - добровольный пожарный).</w:t>
      </w:r>
      <w:r w:rsidR="00F21F75" w:rsidRPr="00623E8C">
        <w:rPr>
          <w:rFonts w:ascii="Arial" w:hAnsi="Arial" w:cs="Times New Roman"/>
          <w:sz w:val="24"/>
          <w:szCs w:val="28"/>
        </w:rPr>
        <w:t xml:space="preserve"> </w:t>
      </w: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>Стоимость питания добровольному пожарному в денежном эквиваленте не компенсируется.</w:t>
      </w: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Набор продуктов питания, входящих в индивидуальный рацион питания (сухой паек), определяется </w:t>
      </w:r>
      <w:r w:rsidR="00F21F75" w:rsidRPr="00623E8C">
        <w:rPr>
          <w:rFonts w:ascii="Arial" w:hAnsi="Arial" w:cs="Times New Roman"/>
          <w:sz w:val="24"/>
          <w:szCs w:val="28"/>
        </w:rPr>
        <w:t xml:space="preserve">администрацией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>.</w:t>
      </w:r>
    </w:p>
    <w:p w:rsidR="00F7497C" w:rsidRPr="00623E8C" w:rsidRDefault="00A22CC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23E8C">
        <w:rPr>
          <w:rFonts w:ascii="Arial" w:hAnsi="Arial" w:cs="Times New Roman"/>
          <w:sz w:val="24"/>
          <w:szCs w:val="28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</w:t>
      </w:r>
      <w:r w:rsidRPr="00623E8C">
        <w:rPr>
          <w:rFonts w:ascii="Arial" w:hAnsi="Arial" w:cs="Times New Roman"/>
          <w:sz w:val="24"/>
          <w:szCs w:val="28"/>
        </w:rPr>
        <w:t xml:space="preserve"> к участию в тушении пожаров, осуществляется</w:t>
      </w:r>
      <w:r w:rsidR="00F21F75" w:rsidRPr="00623E8C">
        <w:rPr>
          <w:rFonts w:ascii="Arial" w:hAnsi="Arial" w:cs="Times New Roman"/>
          <w:sz w:val="24"/>
          <w:szCs w:val="28"/>
        </w:rPr>
        <w:t xml:space="preserve"> администрацией </w:t>
      </w:r>
      <w:r w:rsidR="002C4AC1" w:rsidRPr="00623E8C">
        <w:rPr>
          <w:rFonts w:ascii="Arial" w:hAnsi="Arial" w:cs="Times New Roman"/>
          <w:sz w:val="24"/>
          <w:szCs w:val="28"/>
        </w:rPr>
        <w:t xml:space="preserve">Кривлякского </w:t>
      </w:r>
      <w:r w:rsidR="00F21F75" w:rsidRPr="00623E8C">
        <w:rPr>
          <w:rFonts w:ascii="Arial" w:hAnsi="Arial" w:cs="Times New Roman"/>
          <w:sz w:val="24"/>
          <w:szCs w:val="28"/>
        </w:rPr>
        <w:t>сельсовета.</w:t>
      </w:r>
    </w:p>
    <w:p w:rsidR="00F7497C" w:rsidRPr="00623E8C" w:rsidRDefault="00F7497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7497C" w:rsidRPr="00623E8C" w:rsidRDefault="00F7497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sectPr w:rsidR="00F7497C" w:rsidRPr="00623E8C" w:rsidSect="00623E8C">
      <w:pgSz w:w="11906" w:h="16838" w:code="9"/>
      <w:pgMar w:top="1134" w:right="709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D8" w:rsidRDefault="00AE65D8" w:rsidP="00F7497C">
      <w:pPr>
        <w:spacing w:after="0" w:line="240" w:lineRule="auto"/>
      </w:pPr>
      <w:r>
        <w:separator/>
      </w:r>
    </w:p>
  </w:endnote>
  <w:endnote w:type="continuationSeparator" w:id="0">
    <w:p w:rsidR="00AE65D8" w:rsidRDefault="00AE65D8" w:rsidP="00F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D8" w:rsidRDefault="00AE65D8" w:rsidP="00F7497C">
      <w:pPr>
        <w:spacing w:after="0" w:line="240" w:lineRule="auto"/>
      </w:pPr>
      <w:r>
        <w:separator/>
      </w:r>
    </w:p>
  </w:footnote>
  <w:footnote w:type="continuationSeparator" w:id="0">
    <w:p w:rsidR="00AE65D8" w:rsidRDefault="00AE65D8" w:rsidP="00F7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ADA"/>
    <w:multiLevelType w:val="hybridMultilevel"/>
    <w:tmpl w:val="A5C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7C"/>
    <w:rsid w:val="002C4AC1"/>
    <w:rsid w:val="0045538D"/>
    <w:rsid w:val="00497C27"/>
    <w:rsid w:val="004D2247"/>
    <w:rsid w:val="00623E8C"/>
    <w:rsid w:val="007C0D60"/>
    <w:rsid w:val="00A22CC2"/>
    <w:rsid w:val="00A63E61"/>
    <w:rsid w:val="00AE65D8"/>
    <w:rsid w:val="00BE0A0E"/>
    <w:rsid w:val="00DC272A"/>
    <w:rsid w:val="00F21F75"/>
    <w:rsid w:val="00F7497C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customStyle="1" w:styleId="a5">
    <w:name w:val="Заголовок"/>
    <w:basedOn w:val="a"/>
    <w:next w:val="a6"/>
    <w:qFormat/>
    <w:rsid w:val="00F7497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F7497C"/>
    <w:pPr>
      <w:spacing w:after="140" w:line="276" w:lineRule="auto"/>
    </w:pPr>
  </w:style>
  <w:style w:type="paragraph" w:styleId="a7">
    <w:name w:val="List"/>
    <w:basedOn w:val="a6"/>
    <w:rsid w:val="00F7497C"/>
    <w:rPr>
      <w:rFonts w:cs="Droid Sans Devanagari"/>
    </w:rPr>
  </w:style>
  <w:style w:type="paragraph" w:customStyle="1" w:styleId="1">
    <w:name w:val="Название объекта1"/>
    <w:basedOn w:val="a"/>
    <w:qFormat/>
    <w:rsid w:val="00F7497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F7497C"/>
    <w:pPr>
      <w:suppressLineNumbers/>
    </w:pPr>
    <w:rPr>
      <w:rFonts w:cs="Droid Sans Devanagari"/>
    </w:rPr>
  </w:style>
  <w:style w:type="paragraph" w:customStyle="1" w:styleId="a9">
    <w:name w:val="Верхний и нижний колонтитулы"/>
    <w:basedOn w:val="a"/>
    <w:qFormat/>
    <w:rsid w:val="00F7497C"/>
  </w:style>
  <w:style w:type="paragraph" w:customStyle="1" w:styleId="10">
    <w:name w:val="Верхний колонтитул1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врезки"/>
    <w:basedOn w:val="a"/>
    <w:qFormat/>
    <w:rsid w:val="00F7497C"/>
  </w:style>
  <w:style w:type="paragraph" w:styleId="ab">
    <w:name w:val="Balloon Text"/>
    <w:basedOn w:val="a"/>
    <w:link w:val="ac"/>
    <w:uiPriority w:val="99"/>
    <w:semiHidden/>
    <w:unhideWhenUsed/>
    <w:rsid w:val="00B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A0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3E61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A63E61"/>
    <w:pPr>
      <w:ind w:left="720"/>
      <w:contextualSpacing/>
    </w:pPr>
  </w:style>
  <w:style w:type="paragraph" w:styleId="ae">
    <w:name w:val="header"/>
    <w:basedOn w:val="a"/>
    <w:link w:val="13"/>
    <w:uiPriority w:val="99"/>
    <w:semiHidden/>
    <w:unhideWhenUsed/>
    <w:rsid w:val="00A6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e"/>
    <w:uiPriority w:val="99"/>
    <w:semiHidden/>
    <w:rsid w:val="00A63E61"/>
  </w:style>
  <w:style w:type="paragraph" w:styleId="af">
    <w:name w:val="footer"/>
    <w:basedOn w:val="a"/>
    <w:link w:val="14"/>
    <w:uiPriority w:val="99"/>
    <w:semiHidden/>
    <w:unhideWhenUsed/>
    <w:rsid w:val="00A6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semiHidden/>
    <w:rsid w:val="00A6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customStyle="1" w:styleId="a5">
    <w:name w:val="Заголовок"/>
    <w:basedOn w:val="a"/>
    <w:next w:val="a6"/>
    <w:qFormat/>
    <w:rsid w:val="00F7497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F7497C"/>
    <w:pPr>
      <w:spacing w:after="140" w:line="276" w:lineRule="auto"/>
    </w:pPr>
  </w:style>
  <w:style w:type="paragraph" w:styleId="a7">
    <w:name w:val="List"/>
    <w:basedOn w:val="a6"/>
    <w:rsid w:val="00F7497C"/>
    <w:rPr>
      <w:rFonts w:cs="Droid Sans Devanagari"/>
    </w:rPr>
  </w:style>
  <w:style w:type="paragraph" w:customStyle="1" w:styleId="1">
    <w:name w:val="Название объекта1"/>
    <w:basedOn w:val="a"/>
    <w:qFormat/>
    <w:rsid w:val="00F7497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F7497C"/>
    <w:pPr>
      <w:suppressLineNumbers/>
    </w:pPr>
    <w:rPr>
      <w:rFonts w:cs="Droid Sans Devanagari"/>
    </w:rPr>
  </w:style>
  <w:style w:type="paragraph" w:customStyle="1" w:styleId="a9">
    <w:name w:val="Верхний и нижний колонтитулы"/>
    <w:basedOn w:val="a"/>
    <w:qFormat/>
    <w:rsid w:val="00F7497C"/>
  </w:style>
  <w:style w:type="paragraph" w:customStyle="1" w:styleId="10">
    <w:name w:val="Верхний колонтитул1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врезки"/>
    <w:basedOn w:val="a"/>
    <w:qFormat/>
    <w:rsid w:val="00F7497C"/>
  </w:style>
  <w:style w:type="paragraph" w:styleId="ab">
    <w:name w:val="Balloon Text"/>
    <w:basedOn w:val="a"/>
    <w:link w:val="ac"/>
    <w:uiPriority w:val="99"/>
    <w:semiHidden/>
    <w:unhideWhenUsed/>
    <w:rsid w:val="00B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A0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3E61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A63E61"/>
    <w:pPr>
      <w:ind w:left="720"/>
      <w:contextualSpacing/>
    </w:pPr>
  </w:style>
  <w:style w:type="paragraph" w:styleId="ae">
    <w:name w:val="header"/>
    <w:basedOn w:val="a"/>
    <w:link w:val="13"/>
    <w:uiPriority w:val="99"/>
    <w:semiHidden/>
    <w:unhideWhenUsed/>
    <w:rsid w:val="00A6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e"/>
    <w:uiPriority w:val="99"/>
    <w:semiHidden/>
    <w:rsid w:val="00A63E61"/>
  </w:style>
  <w:style w:type="paragraph" w:styleId="af">
    <w:name w:val="footer"/>
    <w:basedOn w:val="a"/>
    <w:link w:val="14"/>
    <w:uiPriority w:val="99"/>
    <w:semiHidden/>
    <w:unhideWhenUsed/>
    <w:rsid w:val="00A6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semiHidden/>
    <w:rsid w:val="00A6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4134-E907-465B-A8BD-E6D3E18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KrS</cp:lastModifiedBy>
  <cp:revision>6</cp:revision>
  <cp:lastPrinted>2023-06-05T17:06:00Z</cp:lastPrinted>
  <dcterms:created xsi:type="dcterms:W3CDTF">2023-06-05T15:21:00Z</dcterms:created>
  <dcterms:modified xsi:type="dcterms:W3CDTF">2023-06-14T05:24:00Z</dcterms:modified>
  <dc:language>ru-RU</dc:language>
</cp:coreProperties>
</file>