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9A" w:rsidRPr="00523055" w:rsidRDefault="00EE0C9A" w:rsidP="00523055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КРИВЛЯКСКИЙ СЕЛЬСКИЙ СОВЕТ ДЕПУТАТОВ</w:t>
      </w:r>
    </w:p>
    <w:p w:rsidR="00EE0C9A" w:rsidRPr="00523055" w:rsidRDefault="00EE0C9A" w:rsidP="00523055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ЕНИСЕЙСКОГО РАЙОНА</w:t>
      </w:r>
    </w:p>
    <w:p w:rsidR="00EE0C9A" w:rsidRPr="00523055" w:rsidRDefault="00EE0C9A" w:rsidP="00523055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КРАСНОЯРСКОГО КРАЯ</w:t>
      </w:r>
    </w:p>
    <w:p w:rsidR="00EE0C9A" w:rsidRPr="00523055" w:rsidRDefault="00EE0C9A" w:rsidP="00523055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32"/>
          <w:szCs w:val="24"/>
        </w:rPr>
      </w:pPr>
    </w:p>
    <w:p w:rsidR="00EE0C9A" w:rsidRPr="00523055" w:rsidRDefault="00EE0C9A" w:rsidP="00523055">
      <w:pPr>
        <w:tabs>
          <w:tab w:val="left" w:pos="3255"/>
        </w:tabs>
        <w:spacing w:line="240" w:lineRule="auto"/>
        <w:ind w:right="-143" w:firstLine="709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РЕШЕНИЕ</w:t>
      </w:r>
    </w:p>
    <w:p w:rsidR="00EE0C9A" w:rsidRPr="00523055" w:rsidRDefault="0074012A" w:rsidP="00523055">
      <w:pPr>
        <w:tabs>
          <w:tab w:val="left" w:pos="3255"/>
        </w:tabs>
        <w:spacing w:line="240" w:lineRule="auto"/>
        <w:ind w:left="-284" w:right="-143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3</w:t>
      </w:r>
      <w:r w:rsidR="004A357E" w:rsidRPr="00523055">
        <w:rPr>
          <w:rFonts w:ascii="Arial" w:hAnsi="Arial" w:cs="Arial"/>
          <w:b/>
          <w:sz w:val="32"/>
          <w:szCs w:val="24"/>
        </w:rPr>
        <w:t>1.0</w:t>
      </w:r>
      <w:r w:rsidRPr="00523055">
        <w:rPr>
          <w:rFonts w:ascii="Arial" w:hAnsi="Arial" w:cs="Arial"/>
          <w:b/>
          <w:sz w:val="32"/>
          <w:szCs w:val="24"/>
        </w:rPr>
        <w:t>5</w:t>
      </w:r>
      <w:r w:rsidR="00EE0C9A" w:rsidRPr="00523055">
        <w:rPr>
          <w:rFonts w:ascii="Arial" w:hAnsi="Arial" w:cs="Arial"/>
          <w:b/>
          <w:sz w:val="32"/>
          <w:szCs w:val="24"/>
        </w:rPr>
        <w:t>.202</w:t>
      </w:r>
      <w:r w:rsidRPr="00523055">
        <w:rPr>
          <w:rFonts w:ascii="Arial" w:hAnsi="Arial" w:cs="Arial"/>
          <w:b/>
          <w:sz w:val="32"/>
          <w:szCs w:val="24"/>
        </w:rPr>
        <w:t>3г.</w:t>
      </w:r>
      <w:r w:rsidRPr="00523055">
        <w:rPr>
          <w:rFonts w:ascii="Arial" w:hAnsi="Arial" w:cs="Arial"/>
          <w:b/>
          <w:sz w:val="32"/>
          <w:szCs w:val="24"/>
        </w:rPr>
        <w:tab/>
      </w:r>
      <w:r w:rsidR="00523055">
        <w:rPr>
          <w:rFonts w:ascii="Arial" w:hAnsi="Arial" w:cs="Arial"/>
          <w:b/>
          <w:sz w:val="32"/>
          <w:szCs w:val="24"/>
        </w:rPr>
        <w:tab/>
      </w:r>
      <w:r w:rsidR="00523055">
        <w:rPr>
          <w:rFonts w:ascii="Arial" w:hAnsi="Arial" w:cs="Arial"/>
          <w:b/>
          <w:sz w:val="32"/>
          <w:szCs w:val="24"/>
        </w:rPr>
        <w:tab/>
        <w:t>п.Кривляк</w:t>
      </w:r>
      <w:r w:rsidR="00523055">
        <w:rPr>
          <w:rFonts w:ascii="Arial" w:hAnsi="Arial" w:cs="Arial"/>
          <w:b/>
          <w:sz w:val="32"/>
          <w:szCs w:val="24"/>
        </w:rPr>
        <w:tab/>
      </w:r>
      <w:r w:rsidR="00523055">
        <w:rPr>
          <w:rFonts w:ascii="Arial" w:hAnsi="Arial" w:cs="Arial"/>
          <w:b/>
          <w:sz w:val="32"/>
          <w:szCs w:val="24"/>
        </w:rPr>
        <w:tab/>
      </w:r>
      <w:r w:rsidRPr="00523055">
        <w:rPr>
          <w:rFonts w:ascii="Arial" w:hAnsi="Arial" w:cs="Arial"/>
          <w:b/>
          <w:sz w:val="32"/>
          <w:szCs w:val="24"/>
        </w:rPr>
        <w:tab/>
        <w:t>№ 34</w:t>
      </w:r>
      <w:r w:rsidR="00EE0C9A" w:rsidRPr="00523055">
        <w:rPr>
          <w:rFonts w:ascii="Arial" w:hAnsi="Arial" w:cs="Arial"/>
          <w:b/>
          <w:sz w:val="32"/>
          <w:szCs w:val="24"/>
        </w:rPr>
        <w:t>-</w:t>
      </w:r>
      <w:r w:rsidRPr="00523055">
        <w:rPr>
          <w:rFonts w:ascii="Arial" w:hAnsi="Arial" w:cs="Arial"/>
          <w:b/>
          <w:sz w:val="32"/>
          <w:szCs w:val="24"/>
        </w:rPr>
        <w:t>8</w:t>
      </w:r>
      <w:r w:rsidR="006A2B6B" w:rsidRPr="00523055">
        <w:rPr>
          <w:rFonts w:ascii="Arial" w:hAnsi="Arial" w:cs="Arial"/>
          <w:b/>
          <w:sz w:val="32"/>
          <w:szCs w:val="24"/>
        </w:rPr>
        <w:t>3</w:t>
      </w:r>
      <w:r w:rsidR="00EE0C9A" w:rsidRPr="00523055">
        <w:rPr>
          <w:rFonts w:ascii="Arial" w:hAnsi="Arial" w:cs="Arial"/>
          <w:b/>
          <w:sz w:val="32"/>
          <w:szCs w:val="24"/>
        </w:rPr>
        <w:t>р</w:t>
      </w:r>
    </w:p>
    <w:p w:rsidR="00EE0C9A" w:rsidRPr="00523055" w:rsidRDefault="00EE0C9A" w:rsidP="00523055">
      <w:pPr>
        <w:tabs>
          <w:tab w:val="left" w:pos="3255"/>
        </w:tabs>
        <w:spacing w:line="240" w:lineRule="auto"/>
        <w:ind w:right="-143"/>
        <w:jc w:val="center"/>
        <w:rPr>
          <w:rFonts w:ascii="Arial" w:hAnsi="Arial" w:cs="Arial"/>
          <w:b/>
          <w:sz w:val="32"/>
          <w:szCs w:val="24"/>
        </w:rPr>
      </w:pPr>
      <w:r w:rsidRPr="00523055">
        <w:rPr>
          <w:rFonts w:ascii="Arial" w:hAnsi="Arial" w:cs="Arial"/>
          <w:b/>
          <w:sz w:val="32"/>
          <w:szCs w:val="24"/>
        </w:rPr>
        <w:t>О внесении изменений и дополнений в Решение от 02.10.2015 № 2-3р «Об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Кривлякского сельсовета»</w:t>
      </w:r>
    </w:p>
    <w:p w:rsidR="00EE0C9A" w:rsidRPr="00523055" w:rsidRDefault="006A2B6B" w:rsidP="00523055">
      <w:pPr>
        <w:pStyle w:val="ConsPlusTitle"/>
        <w:ind w:right="-143" w:firstLine="709"/>
        <w:jc w:val="both"/>
        <w:outlineLvl w:val="0"/>
        <w:rPr>
          <w:rFonts w:ascii="Arial" w:hAnsi="Arial" w:cs="Arial"/>
          <w:b w:val="0"/>
          <w:sz w:val="24"/>
          <w:szCs w:val="24"/>
        </w:rPr>
      </w:pPr>
      <w:proofErr w:type="gramStart"/>
      <w:r w:rsidRPr="00523055">
        <w:rPr>
          <w:rFonts w:ascii="Arial" w:hAnsi="Arial" w:cs="Arial"/>
          <w:b w:val="0"/>
          <w:sz w:val="24"/>
          <w:szCs w:val="24"/>
        </w:rPr>
        <w:t>Руководствуясь ст. 8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 Решения Кривлякского </w:t>
      </w:r>
      <w:r w:rsidR="00184876" w:rsidRPr="00523055">
        <w:rPr>
          <w:rFonts w:ascii="Arial" w:hAnsi="Arial" w:cs="Arial"/>
          <w:b w:val="0"/>
          <w:sz w:val="24"/>
          <w:szCs w:val="24"/>
        </w:rPr>
        <w:t>сельского Совета депутатов от 20</w:t>
      </w:r>
      <w:r w:rsidR="00CD6B83" w:rsidRPr="00523055">
        <w:rPr>
          <w:rFonts w:ascii="Arial" w:hAnsi="Arial" w:cs="Arial"/>
          <w:b w:val="0"/>
          <w:sz w:val="24"/>
          <w:szCs w:val="24"/>
        </w:rPr>
        <w:t>.12.202</w:t>
      </w:r>
      <w:r w:rsidR="0074012A" w:rsidRPr="00523055">
        <w:rPr>
          <w:rFonts w:ascii="Arial" w:hAnsi="Arial" w:cs="Arial"/>
          <w:b w:val="0"/>
          <w:sz w:val="24"/>
          <w:szCs w:val="24"/>
        </w:rPr>
        <w:t>2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г. № </w:t>
      </w:r>
      <w:r w:rsidR="0074012A" w:rsidRPr="00523055">
        <w:rPr>
          <w:rFonts w:ascii="Arial" w:hAnsi="Arial" w:cs="Arial"/>
          <w:b w:val="0"/>
          <w:sz w:val="24"/>
          <w:szCs w:val="24"/>
        </w:rPr>
        <w:t>28-71</w:t>
      </w:r>
      <w:r w:rsidR="00EE0C9A" w:rsidRPr="00523055">
        <w:rPr>
          <w:rFonts w:ascii="Arial" w:hAnsi="Arial" w:cs="Arial"/>
          <w:b w:val="0"/>
          <w:sz w:val="24"/>
          <w:szCs w:val="24"/>
        </w:rPr>
        <w:t>р «О бюджете Кривлякского сельсовета на 202</w:t>
      </w:r>
      <w:r w:rsidR="0074012A" w:rsidRPr="00523055">
        <w:rPr>
          <w:rFonts w:ascii="Arial" w:hAnsi="Arial" w:cs="Arial"/>
          <w:b w:val="0"/>
          <w:sz w:val="24"/>
          <w:szCs w:val="24"/>
        </w:rPr>
        <w:t>3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 год и плановый период 202</w:t>
      </w:r>
      <w:r w:rsidR="0074012A" w:rsidRPr="00523055">
        <w:rPr>
          <w:rFonts w:ascii="Arial" w:hAnsi="Arial" w:cs="Arial"/>
          <w:b w:val="0"/>
          <w:sz w:val="24"/>
          <w:szCs w:val="24"/>
        </w:rPr>
        <w:t>4</w:t>
      </w:r>
      <w:r w:rsidR="00EE0C9A" w:rsidRPr="00523055">
        <w:rPr>
          <w:rFonts w:ascii="Arial" w:hAnsi="Arial" w:cs="Arial"/>
          <w:b w:val="0"/>
          <w:sz w:val="24"/>
          <w:szCs w:val="24"/>
        </w:rPr>
        <w:t>-202</w:t>
      </w:r>
      <w:r w:rsidR="0074012A" w:rsidRPr="00523055">
        <w:rPr>
          <w:rFonts w:ascii="Arial" w:hAnsi="Arial" w:cs="Arial"/>
          <w:b w:val="0"/>
          <w:sz w:val="24"/>
          <w:szCs w:val="24"/>
        </w:rPr>
        <w:t>5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 годов» и Постановлением Совета Администрации Красноярского края</w:t>
      </w:r>
      <w:r w:rsidR="00EE0C9A" w:rsidRPr="00523055">
        <w:rPr>
          <w:rFonts w:ascii="Arial" w:hAnsi="Arial" w:cs="Arial"/>
          <w:sz w:val="24"/>
          <w:szCs w:val="24"/>
        </w:rPr>
        <w:t xml:space="preserve"> </w:t>
      </w:r>
      <w:r w:rsidR="00EE0C9A" w:rsidRPr="00523055">
        <w:rPr>
          <w:rFonts w:ascii="Arial" w:hAnsi="Arial" w:cs="Arial"/>
          <w:b w:val="0"/>
          <w:sz w:val="24"/>
          <w:szCs w:val="24"/>
        </w:rPr>
        <w:t>от 29.12.2007г.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</w:t>
      </w:r>
      <w:proofErr w:type="gramEnd"/>
      <w:r w:rsidR="00EE0C9A" w:rsidRPr="00523055">
        <w:rPr>
          <w:rFonts w:ascii="Arial" w:hAnsi="Arial" w:cs="Arial"/>
          <w:b w:val="0"/>
          <w:sz w:val="24"/>
          <w:szCs w:val="24"/>
        </w:rPr>
        <w:t xml:space="preserve"> служащих»</w:t>
      </w:r>
      <w:r w:rsidR="002A0EFC" w:rsidRPr="00523055">
        <w:rPr>
          <w:rFonts w:ascii="Arial" w:hAnsi="Arial" w:cs="Arial"/>
          <w:b w:val="0"/>
          <w:sz w:val="24"/>
          <w:szCs w:val="24"/>
        </w:rPr>
        <w:t xml:space="preserve">, 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в целях реализации решения об индексации заработной платы работников бюджетной сферы с 1 </w:t>
      </w:r>
      <w:r w:rsidR="004A357E" w:rsidRPr="00523055">
        <w:rPr>
          <w:rFonts w:ascii="Arial" w:hAnsi="Arial" w:cs="Arial"/>
          <w:b w:val="0"/>
          <w:sz w:val="24"/>
          <w:szCs w:val="24"/>
        </w:rPr>
        <w:t>июл</w:t>
      </w:r>
      <w:r w:rsidR="00EE0C9A" w:rsidRPr="00523055">
        <w:rPr>
          <w:rFonts w:ascii="Arial" w:hAnsi="Arial" w:cs="Arial"/>
          <w:b w:val="0"/>
          <w:sz w:val="24"/>
          <w:szCs w:val="24"/>
        </w:rPr>
        <w:t>я 202</w:t>
      </w:r>
      <w:r w:rsidR="0074012A" w:rsidRPr="00523055">
        <w:rPr>
          <w:rFonts w:ascii="Arial" w:hAnsi="Arial" w:cs="Arial"/>
          <w:b w:val="0"/>
          <w:sz w:val="24"/>
          <w:szCs w:val="24"/>
        </w:rPr>
        <w:t>3</w:t>
      </w:r>
      <w:r w:rsidR="00EE0C9A" w:rsidRPr="00523055">
        <w:rPr>
          <w:rFonts w:ascii="Arial" w:hAnsi="Arial" w:cs="Arial"/>
          <w:b w:val="0"/>
          <w:sz w:val="24"/>
          <w:szCs w:val="24"/>
        </w:rPr>
        <w:t xml:space="preserve"> года, Кривлякский сельский Совет депутатов РЕШИЛ:</w:t>
      </w:r>
    </w:p>
    <w:p w:rsidR="002A0EFC" w:rsidRPr="00523055" w:rsidRDefault="002A0EFC" w:rsidP="00EE0C9A">
      <w:pPr>
        <w:pStyle w:val="ConsPlusTitle"/>
        <w:ind w:right="-143"/>
        <w:jc w:val="both"/>
        <w:outlineLvl w:val="0"/>
        <w:rPr>
          <w:rFonts w:ascii="Arial" w:hAnsi="Arial" w:cs="Arial"/>
          <w:b w:val="0"/>
          <w:sz w:val="24"/>
          <w:szCs w:val="24"/>
        </w:rPr>
      </w:pPr>
    </w:p>
    <w:p w:rsidR="00EE0C9A" w:rsidRPr="00523055" w:rsidRDefault="00EE0C9A" w:rsidP="002A0EFC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1. Внести в Решение от 02.10.2015 № 2-3р «Об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 Кривлякского сельсовета» следующие изменения и дополнения:</w:t>
      </w:r>
    </w:p>
    <w:p w:rsidR="00EE0C9A" w:rsidRPr="00523055" w:rsidRDefault="00EE0C9A" w:rsidP="002A0EFC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1.1. Приложение 1 к Положению изложить в редакции согласно Приложению 1 к настоящему Решению.</w:t>
      </w:r>
    </w:p>
    <w:p w:rsidR="00EE0C9A" w:rsidRPr="00523055" w:rsidRDefault="00EE0C9A" w:rsidP="002A0EFC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1.2. Приложение 2 к Положению изложить в редакции согласно Приложению 2 к настоящему Решению.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EE0C9A" w:rsidRPr="00523055" w:rsidRDefault="00EE0C9A" w:rsidP="002A0EFC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23055">
        <w:rPr>
          <w:rFonts w:ascii="Arial" w:hAnsi="Arial" w:cs="Arial"/>
          <w:sz w:val="24"/>
          <w:szCs w:val="24"/>
        </w:rPr>
        <w:t>Контроль за</w:t>
      </w:r>
      <w:proofErr w:type="gramEnd"/>
      <w:r w:rsidRPr="00523055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главного бухгалтера Г</w:t>
      </w:r>
      <w:r w:rsidR="004A357E" w:rsidRPr="00523055">
        <w:rPr>
          <w:rFonts w:ascii="Arial" w:hAnsi="Arial" w:cs="Arial"/>
          <w:sz w:val="24"/>
          <w:szCs w:val="24"/>
        </w:rPr>
        <w:t>абуния Н.М.</w:t>
      </w:r>
    </w:p>
    <w:p w:rsidR="002A0EFC" w:rsidRPr="00523055" w:rsidRDefault="002A0EFC" w:rsidP="002A0EFC">
      <w:pPr>
        <w:pStyle w:val="a6"/>
        <w:ind w:right="-143" w:firstLine="709"/>
        <w:jc w:val="both"/>
        <w:rPr>
          <w:rFonts w:ascii="Arial" w:hAnsi="Arial" w:cs="Arial"/>
          <w:sz w:val="24"/>
          <w:szCs w:val="24"/>
        </w:rPr>
      </w:pPr>
    </w:p>
    <w:p w:rsidR="002A0EFC" w:rsidRPr="00523055" w:rsidRDefault="004A357E" w:rsidP="00184876">
      <w:pPr>
        <w:tabs>
          <w:tab w:val="left" w:pos="3255"/>
        </w:tabs>
        <w:spacing w:after="0" w:line="240" w:lineRule="auto"/>
        <w:ind w:right="-143" w:firstLine="709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3</w:t>
      </w:r>
      <w:r w:rsidR="00EE0C9A" w:rsidRPr="00523055">
        <w:rPr>
          <w:rFonts w:ascii="Arial" w:hAnsi="Arial" w:cs="Arial"/>
          <w:sz w:val="24"/>
          <w:szCs w:val="24"/>
        </w:rPr>
        <w:t xml:space="preserve">. </w:t>
      </w:r>
      <w:r w:rsidR="00184876" w:rsidRPr="00523055">
        <w:rPr>
          <w:rFonts w:ascii="Arial" w:hAnsi="Arial" w:cs="Arial"/>
          <w:sz w:val="24"/>
          <w:szCs w:val="24"/>
        </w:rPr>
        <w:t>Настоящее решение вступает в силу с 1 июля 202</w:t>
      </w:r>
      <w:r w:rsidR="0074012A" w:rsidRPr="00523055">
        <w:rPr>
          <w:rFonts w:ascii="Arial" w:hAnsi="Arial" w:cs="Arial"/>
          <w:sz w:val="24"/>
          <w:szCs w:val="24"/>
        </w:rPr>
        <w:t>3</w:t>
      </w:r>
      <w:r w:rsidR="00523055">
        <w:rPr>
          <w:rFonts w:ascii="Arial" w:hAnsi="Arial" w:cs="Arial"/>
          <w:sz w:val="24"/>
          <w:szCs w:val="24"/>
        </w:rPr>
        <w:t xml:space="preserve"> </w:t>
      </w:r>
      <w:r w:rsidR="00184876" w:rsidRPr="00523055">
        <w:rPr>
          <w:rFonts w:ascii="Arial" w:hAnsi="Arial" w:cs="Arial"/>
          <w:sz w:val="24"/>
          <w:szCs w:val="24"/>
        </w:rPr>
        <w:t>года, но не ранее дня, следующего</w:t>
      </w:r>
      <w:r w:rsidR="00523055">
        <w:rPr>
          <w:rFonts w:ascii="Arial" w:hAnsi="Arial" w:cs="Arial"/>
          <w:sz w:val="24"/>
          <w:szCs w:val="24"/>
        </w:rPr>
        <w:t xml:space="preserve"> </w:t>
      </w:r>
      <w:r w:rsidR="00184876" w:rsidRPr="00523055">
        <w:rPr>
          <w:rFonts w:ascii="Arial" w:hAnsi="Arial" w:cs="Arial"/>
          <w:sz w:val="24"/>
          <w:szCs w:val="24"/>
        </w:rPr>
        <w:t>за днем его официального опубликования в печатном издании «Кривлякский вестник» и подлежит размещению на официальном интернет-сайте администрации Кривлякского сельсовета.</w:t>
      </w:r>
    </w:p>
    <w:p w:rsidR="00184876" w:rsidRPr="00523055" w:rsidRDefault="00184876" w:rsidP="002A0EFC">
      <w:pPr>
        <w:tabs>
          <w:tab w:val="left" w:pos="3255"/>
        </w:tabs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EE0C9A" w:rsidRPr="00523055" w:rsidRDefault="00EE0C9A" w:rsidP="002A0EFC">
      <w:pPr>
        <w:tabs>
          <w:tab w:val="left" w:pos="3255"/>
        </w:tabs>
        <w:spacing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Председатель Совета депутатов</w:t>
      </w:r>
      <w:r w:rsidRPr="00523055">
        <w:rPr>
          <w:rFonts w:ascii="Arial" w:hAnsi="Arial" w:cs="Arial"/>
          <w:sz w:val="24"/>
          <w:szCs w:val="24"/>
        </w:rPr>
        <w:tab/>
      </w:r>
      <w:r w:rsidRPr="00523055">
        <w:rPr>
          <w:rFonts w:ascii="Arial" w:hAnsi="Arial" w:cs="Arial"/>
          <w:sz w:val="24"/>
          <w:szCs w:val="24"/>
        </w:rPr>
        <w:tab/>
      </w:r>
      <w:r w:rsidRPr="00523055">
        <w:rPr>
          <w:rFonts w:ascii="Arial" w:hAnsi="Arial" w:cs="Arial"/>
          <w:sz w:val="24"/>
          <w:szCs w:val="24"/>
        </w:rPr>
        <w:tab/>
      </w:r>
      <w:r w:rsidR="00523055">
        <w:rPr>
          <w:rFonts w:ascii="Arial" w:hAnsi="Arial" w:cs="Arial"/>
          <w:sz w:val="24"/>
          <w:szCs w:val="24"/>
        </w:rPr>
        <w:tab/>
        <w:t>И</w:t>
      </w:r>
      <w:r w:rsidR="002A0EFC" w:rsidRPr="00523055">
        <w:rPr>
          <w:rFonts w:ascii="Arial" w:hAnsi="Arial" w:cs="Arial"/>
          <w:sz w:val="24"/>
          <w:szCs w:val="24"/>
        </w:rPr>
        <w:t>.Э. Максимова</w:t>
      </w:r>
    </w:p>
    <w:p w:rsidR="002A0EFC" w:rsidRPr="00523055" w:rsidRDefault="002A0EFC" w:rsidP="002A0EFC">
      <w:pPr>
        <w:pStyle w:val="a6"/>
        <w:ind w:right="-143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Глав</w:t>
      </w:r>
      <w:r w:rsidR="004A357E" w:rsidRPr="00523055">
        <w:rPr>
          <w:rFonts w:ascii="Arial" w:hAnsi="Arial" w:cs="Arial"/>
          <w:sz w:val="24"/>
          <w:szCs w:val="24"/>
        </w:rPr>
        <w:t>а</w:t>
      </w:r>
      <w:r w:rsidR="00EE0C9A" w:rsidRPr="00523055">
        <w:rPr>
          <w:rFonts w:ascii="Arial" w:hAnsi="Arial" w:cs="Arial"/>
          <w:sz w:val="24"/>
          <w:szCs w:val="24"/>
        </w:rPr>
        <w:t xml:space="preserve"> </w:t>
      </w:r>
    </w:p>
    <w:p w:rsidR="00523055" w:rsidRDefault="00EE0C9A" w:rsidP="002A0EFC">
      <w:pPr>
        <w:pStyle w:val="a6"/>
        <w:ind w:right="-143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Кривлякского сельсовета</w:t>
      </w:r>
      <w:r w:rsidRPr="00523055">
        <w:rPr>
          <w:rFonts w:ascii="Arial" w:hAnsi="Arial" w:cs="Arial"/>
          <w:sz w:val="24"/>
          <w:szCs w:val="24"/>
        </w:rPr>
        <w:tab/>
      </w:r>
      <w:r w:rsidRPr="00523055">
        <w:rPr>
          <w:rFonts w:ascii="Arial" w:hAnsi="Arial" w:cs="Arial"/>
          <w:sz w:val="24"/>
          <w:szCs w:val="24"/>
        </w:rPr>
        <w:tab/>
      </w:r>
      <w:r w:rsidRPr="00523055">
        <w:rPr>
          <w:rFonts w:ascii="Arial" w:hAnsi="Arial" w:cs="Arial"/>
          <w:sz w:val="24"/>
          <w:szCs w:val="24"/>
        </w:rPr>
        <w:tab/>
      </w:r>
      <w:r w:rsidRPr="00523055">
        <w:rPr>
          <w:rFonts w:ascii="Arial" w:hAnsi="Arial" w:cs="Arial"/>
          <w:sz w:val="24"/>
          <w:szCs w:val="24"/>
        </w:rPr>
        <w:tab/>
      </w:r>
      <w:r w:rsidR="00523055">
        <w:rPr>
          <w:rFonts w:ascii="Arial" w:hAnsi="Arial" w:cs="Arial"/>
          <w:sz w:val="24"/>
          <w:szCs w:val="24"/>
        </w:rPr>
        <w:tab/>
      </w:r>
      <w:r w:rsidR="004A357E" w:rsidRPr="00523055">
        <w:rPr>
          <w:rFonts w:ascii="Arial" w:hAnsi="Arial" w:cs="Arial"/>
          <w:sz w:val="24"/>
          <w:szCs w:val="24"/>
        </w:rPr>
        <w:t>О.Н. Гобозова</w:t>
      </w:r>
    </w:p>
    <w:p w:rsidR="004A357E" w:rsidRPr="00523055" w:rsidRDefault="00523055" w:rsidP="00523055">
      <w:pPr>
        <w:pStyle w:val="a6"/>
        <w:ind w:right="-14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Приложение 1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к Решению Кривлякского 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от </w:t>
      </w:r>
      <w:r w:rsidR="0074012A" w:rsidRPr="00523055">
        <w:rPr>
          <w:rFonts w:ascii="Arial" w:hAnsi="Arial" w:cs="Arial"/>
          <w:sz w:val="24"/>
          <w:szCs w:val="24"/>
        </w:rPr>
        <w:t>3</w:t>
      </w:r>
      <w:r w:rsidR="004A357E" w:rsidRPr="00523055">
        <w:rPr>
          <w:rFonts w:ascii="Arial" w:hAnsi="Arial" w:cs="Arial"/>
          <w:sz w:val="24"/>
          <w:szCs w:val="24"/>
        </w:rPr>
        <w:t>1.0</w:t>
      </w:r>
      <w:r w:rsidR="0074012A" w:rsidRPr="00523055">
        <w:rPr>
          <w:rFonts w:ascii="Arial" w:hAnsi="Arial" w:cs="Arial"/>
          <w:sz w:val="24"/>
          <w:szCs w:val="24"/>
        </w:rPr>
        <w:t>5</w:t>
      </w:r>
      <w:r w:rsidRPr="00523055">
        <w:rPr>
          <w:rFonts w:ascii="Arial" w:hAnsi="Arial" w:cs="Arial"/>
          <w:sz w:val="24"/>
          <w:szCs w:val="24"/>
        </w:rPr>
        <w:t>.202</w:t>
      </w:r>
      <w:r w:rsidR="0074012A" w:rsidRPr="00523055">
        <w:rPr>
          <w:rFonts w:ascii="Arial" w:hAnsi="Arial" w:cs="Arial"/>
          <w:sz w:val="24"/>
          <w:szCs w:val="24"/>
        </w:rPr>
        <w:t>3</w:t>
      </w:r>
      <w:r w:rsidR="004A357E" w:rsidRPr="00523055">
        <w:rPr>
          <w:rFonts w:ascii="Arial" w:hAnsi="Arial" w:cs="Arial"/>
          <w:sz w:val="24"/>
          <w:szCs w:val="24"/>
        </w:rPr>
        <w:t xml:space="preserve"> г.</w:t>
      </w:r>
      <w:r w:rsidRPr="00523055">
        <w:rPr>
          <w:rFonts w:ascii="Arial" w:hAnsi="Arial" w:cs="Arial"/>
          <w:sz w:val="24"/>
          <w:szCs w:val="24"/>
        </w:rPr>
        <w:t xml:space="preserve"> № </w:t>
      </w:r>
      <w:r w:rsidR="0074012A" w:rsidRPr="00523055">
        <w:rPr>
          <w:rFonts w:ascii="Arial" w:hAnsi="Arial" w:cs="Arial"/>
          <w:sz w:val="24"/>
          <w:szCs w:val="24"/>
        </w:rPr>
        <w:t>34</w:t>
      </w:r>
      <w:r w:rsidR="00DD29CF" w:rsidRPr="00523055">
        <w:rPr>
          <w:rFonts w:ascii="Arial" w:hAnsi="Arial" w:cs="Arial"/>
          <w:sz w:val="24"/>
          <w:szCs w:val="24"/>
        </w:rPr>
        <w:t>-</w:t>
      </w:r>
      <w:r w:rsidR="0074012A" w:rsidRPr="00523055">
        <w:rPr>
          <w:rFonts w:ascii="Arial" w:hAnsi="Arial" w:cs="Arial"/>
          <w:sz w:val="24"/>
          <w:szCs w:val="24"/>
        </w:rPr>
        <w:t>8</w:t>
      </w:r>
      <w:r w:rsidR="00DD29CF" w:rsidRPr="00523055">
        <w:rPr>
          <w:rFonts w:ascii="Arial" w:hAnsi="Arial" w:cs="Arial"/>
          <w:sz w:val="24"/>
          <w:szCs w:val="24"/>
        </w:rPr>
        <w:t>3</w:t>
      </w:r>
      <w:r w:rsidRPr="00523055">
        <w:rPr>
          <w:rFonts w:ascii="Arial" w:hAnsi="Arial" w:cs="Arial"/>
          <w:sz w:val="24"/>
          <w:szCs w:val="24"/>
        </w:rPr>
        <w:t>р</w:t>
      </w: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 w:firstLine="3255"/>
        <w:jc w:val="both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</w:p>
    <w:tbl>
      <w:tblPr>
        <w:tblStyle w:val="a3"/>
        <w:tblW w:w="9750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2A0EFC" w:rsidRPr="00523055" w:rsidTr="00E760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Размер денежного вознаграждения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Размер ежемесячного денежного поощрения (рублей в месяц)</w:t>
            </w:r>
          </w:p>
        </w:tc>
      </w:tr>
      <w:tr w:rsidR="002A0EFC" w:rsidRPr="00523055" w:rsidTr="00E760E5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C" w:rsidRPr="00523055" w:rsidRDefault="002A0EFC" w:rsidP="00E760E5">
            <w:pPr>
              <w:tabs>
                <w:tab w:val="left" w:pos="3255"/>
              </w:tabs>
              <w:ind w:right="-143" w:firstLine="32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0EFC" w:rsidRPr="00523055" w:rsidRDefault="002A0EFC" w:rsidP="00E760E5">
            <w:pPr>
              <w:tabs>
                <w:tab w:val="left" w:pos="3119"/>
              </w:tabs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Глава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 w:firstLine="325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C" w:rsidRPr="00523055" w:rsidRDefault="002A0EFC" w:rsidP="00E760E5">
            <w:pPr>
              <w:tabs>
                <w:tab w:val="left" w:pos="3255"/>
              </w:tabs>
              <w:ind w:right="-143" w:firstLine="32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0EFC" w:rsidRPr="00523055" w:rsidRDefault="004A357E" w:rsidP="0074012A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2</w:t>
            </w:r>
            <w:r w:rsidR="0074012A" w:rsidRPr="00523055">
              <w:rPr>
                <w:rFonts w:ascii="Arial" w:hAnsi="Arial" w:cs="Arial"/>
                <w:sz w:val="24"/>
                <w:szCs w:val="24"/>
              </w:rPr>
              <w:t>1708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C" w:rsidRPr="00523055" w:rsidRDefault="002A0EFC" w:rsidP="00E760E5">
            <w:pPr>
              <w:tabs>
                <w:tab w:val="left" w:pos="3255"/>
              </w:tabs>
              <w:ind w:right="-143" w:firstLine="325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A0EFC" w:rsidRPr="00523055" w:rsidRDefault="0074012A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21708</w:t>
            </w:r>
          </w:p>
        </w:tc>
      </w:tr>
    </w:tbl>
    <w:p w:rsidR="00523055" w:rsidRDefault="00523055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</w:p>
    <w:p w:rsidR="002A0EFC" w:rsidRPr="00523055" w:rsidRDefault="00523055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2A0EFC" w:rsidRPr="00523055">
        <w:rPr>
          <w:rFonts w:ascii="Arial" w:hAnsi="Arial" w:cs="Arial"/>
          <w:sz w:val="24"/>
          <w:szCs w:val="24"/>
        </w:rPr>
        <w:lastRenderedPageBreak/>
        <w:t>Приложение 2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к Решению Кривлякского 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сельского Совета депутатов </w:t>
      </w:r>
    </w:p>
    <w:p w:rsidR="002A0EFC" w:rsidRPr="00523055" w:rsidRDefault="002A0EFC" w:rsidP="002A0EFC">
      <w:pPr>
        <w:tabs>
          <w:tab w:val="left" w:pos="3255"/>
        </w:tabs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 xml:space="preserve">от </w:t>
      </w:r>
      <w:r w:rsidR="0074012A" w:rsidRPr="00523055">
        <w:rPr>
          <w:rFonts w:ascii="Arial" w:hAnsi="Arial" w:cs="Arial"/>
          <w:sz w:val="24"/>
          <w:szCs w:val="24"/>
        </w:rPr>
        <w:t>31.05</w:t>
      </w:r>
      <w:r w:rsidRPr="00523055">
        <w:rPr>
          <w:rFonts w:ascii="Arial" w:hAnsi="Arial" w:cs="Arial"/>
          <w:sz w:val="24"/>
          <w:szCs w:val="24"/>
        </w:rPr>
        <w:t>.202</w:t>
      </w:r>
      <w:r w:rsidR="0074012A" w:rsidRPr="00523055">
        <w:rPr>
          <w:rFonts w:ascii="Arial" w:hAnsi="Arial" w:cs="Arial"/>
          <w:sz w:val="24"/>
          <w:szCs w:val="24"/>
        </w:rPr>
        <w:t>3</w:t>
      </w:r>
      <w:r w:rsidRPr="00523055">
        <w:rPr>
          <w:rFonts w:ascii="Arial" w:hAnsi="Arial" w:cs="Arial"/>
          <w:sz w:val="24"/>
          <w:szCs w:val="24"/>
        </w:rPr>
        <w:t xml:space="preserve">г. № </w:t>
      </w:r>
      <w:r w:rsidR="0074012A" w:rsidRPr="00523055">
        <w:rPr>
          <w:rFonts w:ascii="Arial" w:hAnsi="Arial" w:cs="Arial"/>
          <w:sz w:val="24"/>
          <w:szCs w:val="24"/>
        </w:rPr>
        <w:t>34-8</w:t>
      </w:r>
      <w:r w:rsidR="00DD29CF" w:rsidRPr="00523055">
        <w:rPr>
          <w:rFonts w:ascii="Arial" w:hAnsi="Arial" w:cs="Arial"/>
          <w:sz w:val="24"/>
          <w:szCs w:val="24"/>
        </w:rPr>
        <w:t>3</w:t>
      </w:r>
      <w:r w:rsidRPr="00523055">
        <w:rPr>
          <w:rFonts w:ascii="Arial" w:hAnsi="Arial" w:cs="Arial"/>
          <w:sz w:val="24"/>
          <w:szCs w:val="24"/>
        </w:rPr>
        <w:t>р</w:t>
      </w: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 w:firstLine="3255"/>
        <w:jc w:val="both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 w:firstLine="3255"/>
        <w:jc w:val="both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tabs>
          <w:tab w:val="left" w:pos="3255"/>
        </w:tabs>
        <w:spacing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523055">
        <w:rPr>
          <w:rFonts w:ascii="Arial" w:hAnsi="Arial" w:cs="Arial"/>
          <w:sz w:val="24"/>
          <w:szCs w:val="24"/>
        </w:rPr>
        <w:t>Значения размеров должностных окладов муниципальных служащих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677"/>
      </w:tblGrid>
      <w:tr w:rsidR="002A0EFC" w:rsidRPr="00523055" w:rsidTr="00E760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2A0EFC" w:rsidP="00E760E5">
            <w:pPr>
              <w:tabs>
                <w:tab w:val="left" w:pos="3255"/>
              </w:tabs>
              <w:ind w:right="-143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 xml:space="preserve">Размер оклада 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(рублей в месяц)</w:t>
            </w:r>
          </w:p>
        </w:tc>
      </w:tr>
      <w:tr w:rsidR="002A0EFC" w:rsidRPr="00523055" w:rsidTr="00E760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74012A" w:rsidP="00E760E5">
            <w:pPr>
              <w:tabs>
                <w:tab w:val="left" w:pos="3255"/>
              </w:tabs>
              <w:ind w:right="-143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5427</w:t>
            </w:r>
          </w:p>
        </w:tc>
      </w:tr>
      <w:tr w:rsidR="004A357E" w:rsidRPr="00523055" w:rsidTr="00E760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E" w:rsidRPr="00523055" w:rsidRDefault="004A357E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Бухгалтер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57E" w:rsidRPr="00523055" w:rsidRDefault="0074012A" w:rsidP="00E760E5">
            <w:pPr>
              <w:tabs>
                <w:tab w:val="left" w:pos="3255"/>
              </w:tabs>
              <w:ind w:right="-143"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4889</w:t>
            </w:r>
          </w:p>
          <w:p w:rsidR="004A357E" w:rsidRPr="00523055" w:rsidRDefault="004A357E" w:rsidP="00E760E5">
            <w:pPr>
              <w:tabs>
                <w:tab w:val="left" w:pos="3255"/>
              </w:tabs>
              <w:ind w:right="-143" w:firstLine="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FC" w:rsidRPr="00523055" w:rsidTr="00E760E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Специалист 2 категории</w:t>
            </w:r>
          </w:p>
          <w:p w:rsidR="002A0EFC" w:rsidRPr="00523055" w:rsidRDefault="002A0EFC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FC" w:rsidRPr="00523055" w:rsidRDefault="0074012A" w:rsidP="00E760E5">
            <w:pPr>
              <w:tabs>
                <w:tab w:val="left" w:pos="3255"/>
              </w:tabs>
              <w:ind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3055">
              <w:rPr>
                <w:rFonts w:ascii="Arial" w:hAnsi="Arial" w:cs="Arial"/>
                <w:sz w:val="24"/>
                <w:szCs w:val="24"/>
              </w:rPr>
              <w:t>4017</w:t>
            </w:r>
          </w:p>
        </w:tc>
      </w:tr>
    </w:tbl>
    <w:p w:rsidR="002A0EFC" w:rsidRPr="00523055" w:rsidRDefault="002A0EFC" w:rsidP="002A0EFC">
      <w:pPr>
        <w:tabs>
          <w:tab w:val="left" w:pos="3255"/>
        </w:tabs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2A0EFC" w:rsidRPr="00523055" w:rsidRDefault="002A0EFC" w:rsidP="002A0EFC">
      <w:pPr>
        <w:ind w:right="-143"/>
        <w:rPr>
          <w:rFonts w:ascii="Arial" w:hAnsi="Arial" w:cs="Arial"/>
          <w:sz w:val="24"/>
          <w:szCs w:val="24"/>
        </w:rPr>
      </w:pPr>
    </w:p>
    <w:p w:rsidR="00EE0C9A" w:rsidRPr="00523055" w:rsidRDefault="00523055" w:rsidP="00C00384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br w:type="column"/>
      </w:r>
      <w:r w:rsidR="00EE0C9A" w:rsidRPr="0052305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lastRenderedPageBreak/>
        <w:t>АКТУАЛЬНАЯ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EE0C9A" w:rsidRPr="0052305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РЕДАКЦИЯ</w:t>
      </w:r>
      <w:r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 xml:space="preserve"> </w:t>
      </w:r>
      <w:r w:rsidR="00C00384" w:rsidRPr="00523055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АПРЕЛЬ 2022 г.</w:t>
      </w:r>
    </w:p>
    <w:p w:rsidR="00C00384" w:rsidRPr="00523055" w:rsidRDefault="00C00384" w:rsidP="00EE0C9A">
      <w:pPr>
        <w:autoSpaceDE w:val="0"/>
        <w:autoSpaceDN w:val="0"/>
        <w:adjustRightInd w:val="0"/>
        <w:spacing w:after="0" w:line="240" w:lineRule="auto"/>
        <w:ind w:right="-143" w:firstLine="720"/>
        <w:jc w:val="right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EE0C9A" w:rsidRPr="00523055" w:rsidRDefault="00523055" w:rsidP="00EE0C9A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КРИВЛЯКСКИЙ СЕЛЬСКИЙ СОВЕТ </w:t>
      </w:r>
      <w:r w:rsidR="00EE0C9A"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ДЕПУТАТОВ</w:t>
      </w:r>
    </w:p>
    <w:p w:rsidR="00EE0C9A" w:rsidRPr="00523055" w:rsidRDefault="00EE0C9A" w:rsidP="00EE0C9A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ЕНИСЕЙСКИЙ РАЙОН</w:t>
      </w:r>
    </w:p>
    <w:p w:rsidR="00EE0C9A" w:rsidRPr="00523055" w:rsidRDefault="00523055" w:rsidP="00EE0C9A">
      <w:pPr>
        <w:autoSpaceDE w:val="0"/>
        <w:autoSpaceDN w:val="0"/>
        <w:adjustRightInd w:val="0"/>
        <w:spacing w:after="0" w:line="240" w:lineRule="auto"/>
        <w:ind w:right="-143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КРАСНОЯРСКИЙ</w:t>
      </w:r>
      <w:r w:rsidR="00EE0C9A"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КРАЙ</w:t>
      </w:r>
    </w:p>
    <w:p w:rsidR="00EE0C9A" w:rsidRPr="00523055" w:rsidRDefault="00EE0C9A" w:rsidP="00EE0C9A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Default="00EE0C9A" w:rsidP="00523055">
      <w:pPr>
        <w:spacing w:after="0" w:line="240" w:lineRule="auto"/>
        <w:ind w:left="4248" w:right="-143"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523055" w:rsidRPr="00523055" w:rsidRDefault="00523055" w:rsidP="00523055">
      <w:pPr>
        <w:spacing w:after="0" w:line="240" w:lineRule="auto"/>
        <w:ind w:left="4248" w:right="-143" w:firstLine="708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523055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02.10.2015г.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п.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Кривляк</w:t>
      </w:r>
      <w:proofErr w:type="gramEnd"/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№ 2-3р</w:t>
      </w: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Об оплате труда выборных должностных лиц местного самоуправления, осуществляющих свои полномочия на постоянной основе, лиц, замещающих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иные муниципальные должности и муниципальных служащих Кривлякского сельсовета</w:t>
      </w: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в соответствие с действующим законодательством, на основании статьи 86 Бюджетного кодекса Российской Федерации, статьи 53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в Российской Федерации», Постановления Правительства РФ от 18.09. 2006 № 573 «О предоставлении социальных гарантий гражданам, допущенным к государственной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тайне на постоянной основе, и сотрудникам структурных подразделений по защите государственной тайны»,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 замещающих иные муниципальные должности, и муниципальных служащих», руководствуясь ст.22 Устава Кривлякского сельсовета, Кривлякский сельский Совет РЕШИЛ:</w:t>
      </w:r>
      <w:proofErr w:type="gramEnd"/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Утвердить Положение об оплате труда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Кривлякского сельсовета согласно приложению (дале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приложение).</w:t>
      </w: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решение Кривлякского сельского Совета депутатов от 14 декабря 2011 года № 13-5р «О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Положении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об оплате труда выборных должностных лиц, осуществляющих свои полномочия на постоянной основе и муниципальных служащих».</w:t>
      </w: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3. Контроль над исполнением настоящего решения возложить на главного бухгалтера Гобозову О.Н.</w:t>
      </w: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в день, следующий за днем его официального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опубликования в печатном издании «Кривлякский вестник».</w:t>
      </w: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Кривлякского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</w:p>
    <w:p w:rsidR="00EE0C9A" w:rsidRPr="00523055" w:rsidRDefault="00EE0C9A" w:rsidP="00EE0C9A">
      <w:pPr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Н.Н.Фауст</w:t>
      </w:r>
    </w:p>
    <w:p w:rsidR="00EE0C9A" w:rsidRPr="00523055" w:rsidRDefault="00EE0C9A" w:rsidP="00EE0C9A">
      <w:pPr>
        <w:tabs>
          <w:tab w:val="left" w:pos="7512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ab/>
        <w:t>Е.Х.Боженова</w:t>
      </w:r>
    </w:p>
    <w:p w:rsidR="00EE0C9A" w:rsidRPr="00523055" w:rsidRDefault="00523055" w:rsidP="00EE0C9A">
      <w:pPr>
        <w:tabs>
          <w:tab w:val="left" w:pos="7512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column"/>
      </w:r>
      <w:r w:rsidR="00EE0C9A" w:rsidRPr="005230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</w:p>
    <w:p w:rsidR="00EE0C9A" w:rsidRPr="00523055" w:rsidRDefault="00EE0C9A" w:rsidP="00EE0C9A">
      <w:pPr>
        <w:tabs>
          <w:tab w:val="left" w:pos="7512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Кривлякского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сельского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0C9A" w:rsidRPr="00523055" w:rsidRDefault="00EE0C9A" w:rsidP="00EE0C9A">
      <w:pPr>
        <w:tabs>
          <w:tab w:val="left" w:pos="7512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Совета депутатов</w:t>
      </w:r>
    </w:p>
    <w:p w:rsidR="00EE0C9A" w:rsidRPr="00523055" w:rsidRDefault="00EE0C9A" w:rsidP="00EE0C9A">
      <w:pPr>
        <w:tabs>
          <w:tab w:val="left" w:pos="7512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от 02.10.2015г.№ 2-3р</w:t>
      </w: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ПОЛОЖЕНИЕ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Кривлякского сельсовета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1. Общие положения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Настоящее Положение устанавливает размеры и условия оплаты труда депутатов, выборных должностных лиц, осуществляющих свои полномочия на постоянной основе, лиц, замещающих иные муниципальные должности (дале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е-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лица, замещающие муниципальные должности),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и муниципальных служащих Кривлякского сельсовета.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2. Отнесение к группе муниципальных образований края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Согласно пункту 1 порядка расчета предельного размера фонда оплаты труда к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Постановлению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иные муниципальные должности, и муниципальных служащих» (в ред.</w:t>
      </w:r>
      <w:r w:rsidR="00C00384"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Постановления Правительства Красноярского края от 16.12.2016г. № 656-п), Кривлякский сельсовет относится к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восьмой группе муниципальных образований с численностью населения до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5 тысяч человек.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3.</w:t>
      </w:r>
      <w:r w:rsidR="00523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Оплата труда выборных должностных лиц местного самоуправления, осуществляющих свои полномочия на постоянной основе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Оплата труда выборных должностных лиц местного самоуправления, осуществляющих свои полномочия на постоянной основе, состоит из денежного вознаграждения и ежемесячного денежного поощрения.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2. Размеры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основе,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устанавливаются в размерах согласно Приложению 1.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На денежное вознаграждение и денежное поощрение, выплачиваемое дополнительно к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денежному вознаграждению, начисляются районный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 актами.</w:t>
      </w:r>
      <w:proofErr w:type="gramEnd"/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4. Оплата труда муниципальных служащих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1. Оплата труда муниципального служащего производится в виде денежного содержания.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2. В состав денежного содержания включаются: 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а) ежемесячная надбавка за классный чин;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б) ежемесячная надбавка за особые условия муниципальной службы;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ежемесячная надбавка за выслугу лет;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г) ежемесячное денежное поощрение;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д) ежемесячная процентная надбавка к должностному окладу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за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работе</w:t>
      </w:r>
      <w:proofErr w:type="gramEnd"/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со сведениями, составляющими государственную тайну;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е) премии;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и) материальная помощь.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5. Должностные оклады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Должностные оклады муниципальных служащих устанавливаются в размерах согласно Приложению 2.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6. Ежемесячная надбавка за классный чин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1. Значения размеров ежемесячной надбавки за классный чин к должностным окладам составляют: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а) а классный чин 1-го класса – 35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б) за классный чин 2-го класса – 33 процента;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в) за классный чин 3-го класса – 25 процентов.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2. Надбавки за классный чин выплачиваются после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присвоения муниципальным служащим соответствующего классного чина в порядке, установленном краевым законодательством.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7. Ежемесячная надбавка за особые условия муниципальной службы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Значения размеров ежемесячной надбавки за особые условия муниципальной службы составляют: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C9A" w:rsidRPr="00523055" w:rsidTr="00E760E5">
        <w:tc>
          <w:tcPr>
            <w:tcW w:w="9571" w:type="dxa"/>
            <w:gridSpan w:val="2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размеров ежемесячной надбавки за особые условия муниципальной службы (процентов к должностному окладу)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надбавки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и ведущая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и младшая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</w:tbl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8. Ежемесячная надбавка за выслугу лет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А) при стаже муниципальной службы от 1 до 5 лет – 10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Б) при стаже муниципальной службы от 5 до 10 лет – 15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В) при стаже муниципальной службы от 10 до 15 лет – 20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Г) при стаже муниципальной службы свыше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15 лет – 30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9. Значение размера денежного поощрения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Муниципальным служащим ежемесячно выплачивается денежное поощрение в следующих размерах: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Группа должности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Значения размеров денежного поощрения (должностных окладов)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Главная и ведущая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и младшая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</w:tr>
    </w:tbl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10. Ежемесячная процентная надбавка за работу со сведениями, составляющими государственную тайну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1. Значения размеров ежемесячной процентной надбавки к окладу (тарифной ставке) за работу со сведениями, составляющими государственную тайну, к должностному окладу составляют: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«особой важности», - 50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«совершенно секретно», - 30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«секретно» при оформлении допуска с проведением проверочных мероприятий, - 10 процентов;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за работу со сведениями, имеющими степень секретности «секретно» при оформлении допуска без проведения проверочных мероприятий, - 5 процентов.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2. Дополнительно к ежемесячной процентной надбавке, предусмотренной пунктом 1 настоящей статьи, муниципальным служащим,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к должностным обязанностям которых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относится обеспечение защиты сведений, составляющих государственную тайну, устанавливается ежемесячная процентная надбавка к должностному окладу (тарифной ставке) за стаж работы в структурных подразделениях по защите государственной тайны в следующих размерах:</w:t>
      </w:r>
    </w:p>
    <w:p w:rsidR="00EE0C9A" w:rsidRPr="00523055" w:rsidRDefault="0074012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- при стаже от 1 до </w:t>
      </w:r>
      <w:r w:rsidR="00EE0C9A" w:rsidRPr="00523055">
        <w:rPr>
          <w:rFonts w:ascii="Arial" w:eastAsia="Times New Roman" w:hAnsi="Arial" w:cs="Arial"/>
          <w:sz w:val="24"/>
          <w:szCs w:val="24"/>
          <w:lang w:eastAsia="ru-RU"/>
        </w:rPr>
        <w:t>5 лет – 10 процентов к должностному окладу;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при стаже от 5 до 10 лет – 15 процентов к должностному окладу;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при стаже от 10 лет и выше – 20 процентов к должностному окладу.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3. Выплата ежемесячной процентной надбавки за работу со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11. Премирование муниципальных служащих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numPr>
          <w:ilvl w:val="0"/>
          <w:numId w:val="1"/>
        </w:numPr>
        <w:tabs>
          <w:tab w:val="left" w:pos="2134"/>
        </w:tabs>
        <w:spacing w:after="0" w:line="240" w:lineRule="auto"/>
        <w:ind w:right="-143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Значения размеров премирования муниципальных служащих ограничиваются пределами установленного фонда оплаты труда.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2. Муниципальным служащим в целях материального стимулирования, успешного и добросовестного исполнения своих должностных обязанностей, умения оперативно решать производственные вопросы и нести ответственность за принятые решения, повышения уровня ответственности за порученный участок в пределах установленного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фонда оплаты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труда выплачиваются следующие виды премий: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- за успешное выполнение заданий особой важности и сложности. Премия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выплачивается за своевременное качественное выполнение заданий, за проявленную инициативу и исполнение должностных обязанностей в размере одного должностного оклада с учетом установленных надбавок;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за добросовестное выполнение своих должностных обязанностей, продолжительную и безупречную службу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и в связи с юбилейными датами: 45, 50, 55,60-летием со дня рождения в размере одного должностного оклада, с учетом установленных надбавок;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- премирования по результатам года. Премирование производится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с учетом фактически отработанного муниципальным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служащим времени за год, его личного вклада в деятельность Кривлякского сельсовета.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3. Премирование производится на основании распоряжения главы Кривлякского сельсовета.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4. Муниципальные служащие, в отношении которых применено дисциплинарное взыскание, не подлежат премированию в течение срока дисциплинарного взыскания. Глава сельсовета вправе снять дисциплинарное взыскание с муниципального служащего до истечения срока его действия по собственной инициативе.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5. Премия выплачивается одновременно с выплатой заработной платы и учитывается во все случаи исчисления среднего заработка.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12. Единовременная выплата при предоставлении ежегодного оплачиваемого отпуска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13. Материальная помощь муниципальным служащим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2.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3. Положение о материальной помощи утверждается муниципальным нормативным актом с учетом требований настоящей статьи.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14. Индексация размеров оплаты труда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Индексация (увеличение) размеров оплаты труда выборных должностных лиц местного самоуправления, осуществляющих свои полномочия на постоянной основе, лиц, замещающих муниципальные должности, и муниципальных служащих осуществляется путем внесения изменений в настоящее Положение в соответствии с законом края о краевом бюджете на очередной финансовый год и плановый период, Постановлением Совета администрации Красноярского края от 29.12.2007 № 512-п «О нормативах формирования расходов на оплату труда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Статья 15. Формирование фонда оплаты труда муниципальных служащих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При расчете фонда оплаты труда муниципальных служащих учитываются следующие средства для выплаты (в расчете на год):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Составляющие фонда оплаты труда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должностных окладов </w:t>
            </w: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предусматриваемых при расчете предельного фонда оплаты труда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Должностной оклад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классный чин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особые условия</w:t>
            </w:r>
            <w:r w:rsid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 службы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надбавка за выслугу лет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поощрение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20,1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Премии 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2134"/>
              </w:tabs>
              <w:ind w:right="-143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</w:tr>
    </w:tbl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Среднемесячный базовый должностной оклад для расчета годового фонда оплаты труда определяется в соответствии с классификацией муниципальных образований края по группам и в размерах, определенных законом края, устанавливающим предельные нормативы размеров оплаты труда муниципальных служащих: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- для муниципальных образований </w:t>
      </w:r>
      <w:r w:rsidRPr="00523055">
        <w:rPr>
          <w:rFonts w:ascii="Arial" w:eastAsia="Times New Roman" w:hAnsi="Arial" w:cs="Arial"/>
          <w:sz w:val="24"/>
          <w:szCs w:val="24"/>
          <w:lang w:val="en-US" w:eastAsia="ru-RU"/>
        </w:rPr>
        <w:t>VIII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группы – на уровне</w:t>
      </w:r>
      <w:r w:rsidR="005230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23055">
        <w:rPr>
          <w:rFonts w:ascii="Arial" w:eastAsia="Times New Roman" w:hAnsi="Arial" w:cs="Arial"/>
          <w:sz w:val="24"/>
          <w:szCs w:val="24"/>
          <w:lang w:eastAsia="ru-RU"/>
        </w:rPr>
        <w:t>предельного размера должностного оклада по должности «ведущий специалист» с коэффициентом 1,08.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вправе перераспределять средства фонда оплаты труда между выплатами, предусмотренными статьей 15 настоящего Положения.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0384" w:rsidRPr="00523055" w:rsidRDefault="00C00384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к Положению об оплате труда депутатов,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выборных должностных лиц местного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самоуправления,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свои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полномочия на постоянной основе,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лиц, замещающих иные муниципальные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должности, и муниципальных служащих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Кривлякского сельсовета</w:t>
      </w: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666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Размеры денежного вознаграждения и ежемесячного денежного поощрения выборных должностных лиц местного самоуправления, осуществляющих свои полномочия на постоянной основе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0C9A" w:rsidRPr="00523055" w:rsidTr="00E760E5">
        <w:tc>
          <w:tcPr>
            <w:tcW w:w="3190" w:type="dxa"/>
          </w:tcPr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190" w:type="dxa"/>
          </w:tcPr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денежного вознаграждения (рублей в месяц)</w:t>
            </w:r>
          </w:p>
        </w:tc>
        <w:tc>
          <w:tcPr>
            <w:tcW w:w="3191" w:type="dxa"/>
          </w:tcPr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ежемесячного денежного поощрения (рублей в месяц)</w:t>
            </w:r>
          </w:p>
        </w:tc>
      </w:tr>
      <w:tr w:rsidR="00EE0C9A" w:rsidRPr="00523055" w:rsidTr="00E760E5">
        <w:tc>
          <w:tcPr>
            <w:tcW w:w="3190" w:type="dxa"/>
          </w:tcPr>
          <w:p w:rsidR="00EE0C9A" w:rsidRPr="00523055" w:rsidRDefault="00EE0C9A" w:rsidP="00EE0C9A">
            <w:pPr>
              <w:ind w:right="-143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сельсовета</w:t>
            </w:r>
          </w:p>
          <w:p w:rsidR="00EE0C9A" w:rsidRPr="00523055" w:rsidRDefault="00EE0C9A" w:rsidP="00EE0C9A">
            <w:pPr>
              <w:ind w:right="-143"/>
              <w:jc w:val="right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EE0C9A" w:rsidRPr="00523055" w:rsidRDefault="0074012A" w:rsidP="00EE0C9A">
            <w:pPr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21708</w:t>
            </w:r>
          </w:p>
        </w:tc>
        <w:tc>
          <w:tcPr>
            <w:tcW w:w="3191" w:type="dxa"/>
          </w:tcPr>
          <w:p w:rsidR="00EE0C9A" w:rsidRPr="00523055" w:rsidRDefault="00EE0C9A" w:rsidP="00EE0C9A">
            <w:pPr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EE0C9A" w:rsidRPr="00523055" w:rsidRDefault="0074012A" w:rsidP="00EE0C9A">
            <w:pPr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21708</w:t>
            </w:r>
          </w:p>
        </w:tc>
      </w:tr>
    </w:tbl>
    <w:p w:rsidR="00EE0C9A" w:rsidRPr="00523055" w:rsidRDefault="00EE0C9A" w:rsidP="00EE0C9A">
      <w:pPr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Приложение 2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к Положению об оплате труда депутатов,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выборных должностных лиц местного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самоуправления, </w:t>
      </w:r>
      <w:proofErr w:type="gramStart"/>
      <w:r w:rsidRPr="00523055">
        <w:rPr>
          <w:rFonts w:ascii="Arial" w:eastAsia="Times New Roman" w:hAnsi="Arial" w:cs="Arial"/>
          <w:sz w:val="24"/>
          <w:szCs w:val="24"/>
          <w:lang w:eastAsia="ru-RU"/>
        </w:rPr>
        <w:t>осуществляющих</w:t>
      </w:r>
      <w:proofErr w:type="gramEnd"/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свои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полномочия на постоянной основе,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лиц, замещающих иные муниципальные</w:t>
      </w:r>
    </w:p>
    <w:p w:rsidR="00EE0C9A" w:rsidRPr="00523055" w:rsidRDefault="00EE0C9A" w:rsidP="00EE0C9A">
      <w:pPr>
        <w:tabs>
          <w:tab w:val="left" w:pos="2134"/>
        </w:tabs>
        <w:spacing w:after="0" w:line="240" w:lineRule="auto"/>
        <w:ind w:right="-143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должности, и муниципальных служащих</w:t>
      </w: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left="5103" w:right="-143"/>
        <w:rPr>
          <w:rFonts w:ascii="Arial" w:eastAsia="Times New Roman" w:hAnsi="Arial" w:cs="Arial"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sz w:val="24"/>
          <w:szCs w:val="24"/>
          <w:lang w:eastAsia="ru-RU"/>
        </w:rPr>
        <w:t>Кривлякского сельсовета</w:t>
      </w: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23055">
        <w:rPr>
          <w:rFonts w:ascii="Arial" w:eastAsia="Times New Roman" w:hAnsi="Arial" w:cs="Arial"/>
          <w:b/>
          <w:sz w:val="24"/>
          <w:szCs w:val="24"/>
          <w:lang w:eastAsia="ru-RU"/>
        </w:rPr>
        <w:t>Значения размеров должностных окладов муниципальных служащих</w:t>
      </w:r>
    </w:p>
    <w:p w:rsidR="00EE0C9A" w:rsidRPr="00523055" w:rsidRDefault="00EE0C9A" w:rsidP="00EE0C9A">
      <w:pPr>
        <w:tabs>
          <w:tab w:val="left" w:pos="1700"/>
        </w:tabs>
        <w:spacing w:after="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Размер оклада (рублей)</w:t>
            </w: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</w:p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EE0C9A" w:rsidRPr="00523055" w:rsidRDefault="0074012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5427</w:t>
            </w:r>
          </w:p>
        </w:tc>
      </w:tr>
      <w:tr w:rsidR="00C00384" w:rsidRPr="00523055" w:rsidTr="00E760E5">
        <w:tc>
          <w:tcPr>
            <w:tcW w:w="4785" w:type="dxa"/>
          </w:tcPr>
          <w:p w:rsidR="00C00384" w:rsidRPr="00523055" w:rsidRDefault="00C00384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4786" w:type="dxa"/>
          </w:tcPr>
          <w:p w:rsidR="00C00384" w:rsidRPr="00523055" w:rsidRDefault="0074012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4889</w:t>
            </w:r>
          </w:p>
          <w:p w:rsidR="00C00384" w:rsidRPr="00523055" w:rsidRDefault="00C00384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E0C9A" w:rsidRPr="00523055" w:rsidTr="00E760E5">
        <w:tc>
          <w:tcPr>
            <w:tcW w:w="4785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2 категории</w:t>
            </w:r>
          </w:p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EE0C9A" w:rsidRPr="00523055" w:rsidRDefault="00EE0C9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  <w:p w:rsidR="00EE0C9A" w:rsidRPr="00523055" w:rsidRDefault="0074012A" w:rsidP="00EE0C9A">
            <w:pPr>
              <w:tabs>
                <w:tab w:val="left" w:pos="1700"/>
              </w:tabs>
              <w:ind w:right="-14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3055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4017</w:t>
            </w:r>
          </w:p>
        </w:tc>
      </w:tr>
    </w:tbl>
    <w:p w:rsidR="00EE0C9A" w:rsidRDefault="00EE0C9A" w:rsidP="00864C8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EE0C9A" w:rsidSect="00EE0C9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D48"/>
    <w:multiLevelType w:val="hybridMultilevel"/>
    <w:tmpl w:val="DEC2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10"/>
    <w:rsid w:val="00184876"/>
    <w:rsid w:val="001B20AC"/>
    <w:rsid w:val="002A0EFC"/>
    <w:rsid w:val="004A357E"/>
    <w:rsid w:val="00523055"/>
    <w:rsid w:val="005D0D41"/>
    <w:rsid w:val="006A2B6B"/>
    <w:rsid w:val="006B75C7"/>
    <w:rsid w:val="0074012A"/>
    <w:rsid w:val="007F2A71"/>
    <w:rsid w:val="00864C8E"/>
    <w:rsid w:val="009F431B"/>
    <w:rsid w:val="00C00384"/>
    <w:rsid w:val="00CD36E8"/>
    <w:rsid w:val="00CD6B83"/>
    <w:rsid w:val="00D93189"/>
    <w:rsid w:val="00DC1D5A"/>
    <w:rsid w:val="00DD29CF"/>
    <w:rsid w:val="00E712A6"/>
    <w:rsid w:val="00ED05BB"/>
    <w:rsid w:val="00EE0C9A"/>
    <w:rsid w:val="00F9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4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E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A0E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C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D41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E0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0C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 Spacing"/>
    <w:uiPriority w:val="1"/>
    <w:qFormat/>
    <w:rsid w:val="002A0E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2590</Words>
  <Characters>14765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11</cp:revision>
  <cp:lastPrinted>2023-05-31T08:51:00Z</cp:lastPrinted>
  <dcterms:created xsi:type="dcterms:W3CDTF">2022-04-21T04:42:00Z</dcterms:created>
  <dcterms:modified xsi:type="dcterms:W3CDTF">2023-06-14T04:51:00Z</dcterms:modified>
</cp:coreProperties>
</file>