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КРИВЛЯКСКИЙ СЕЛЬСКИЙ СОВЕТ ДЕПУТАТОВ</w:t>
      </w:r>
    </w:p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ЕНИСЕЙСКОГО РАЙОНА</w:t>
      </w:r>
    </w:p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КРАСНОЯРСКОГО КРАЯ</w:t>
      </w:r>
    </w:p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РЕШЕНИЕ</w:t>
      </w:r>
    </w:p>
    <w:p w:rsidR="008F250C" w:rsidRPr="009D482F" w:rsidRDefault="008F250C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</w:p>
    <w:p w:rsidR="008F250C" w:rsidRPr="009D482F" w:rsidRDefault="00F85E05" w:rsidP="009D482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31.05.2023</w:t>
      </w:r>
      <w:r w:rsidR="008F250C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г.</w:t>
      </w:r>
      <w:r w:rsid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ab/>
      </w:r>
      <w:r w:rsidR="009D482F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 xml:space="preserve"> </w:t>
      </w: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п.</w:t>
      </w:r>
      <w:r w:rsidR="008F250C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Кривляк</w:t>
      </w:r>
      <w:r w:rsidR="009D482F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 xml:space="preserve"> </w:t>
      </w:r>
      <w:r w:rsid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ab/>
      </w:r>
      <w:r w:rsidR="002A5A59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 xml:space="preserve">№ </w:t>
      </w:r>
      <w:r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34-84</w:t>
      </w:r>
      <w:r w:rsidR="008F250C" w:rsidRPr="009D482F">
        <w:rPr>
          <w:rFonts w:ascii="Arial" w:eastAsia="Times New Roman" w:hAnsi="Arial" w:cs="Times New Roman"/>
          <w:b/>
          <w:sz w:val="32"/>
          <w:szCs w:val="28"/>
          <w:lang w:eastAsia="ru-RU"/>
        </w:rPr>
        <w:t>р</w:t>
      </w:r>
    </w:p>
    <w:p w:rsidR="008F250C" w:rsidRPr="009D482F" w:rsidRDefault="008F250C" w:rsidP="009D482F">
      <w:pPr>
        <w:tabs>
          <w:tab w:val="left" w:pos="3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</w:p>
    <w:p w:rsidR="008F250C" w:rsidRPr="009D482F" w:rsidRDefault="008F250C" w:rsidP="009D482F">
      <w:pPr>
        <w:tabs>
          <w:tab w:val="left" w:pos="3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</w:pPr>
      <w:bookmarkStart w:id="0" w:name="_GoBack"/>
      <w:r w:rsidRPr="009D482F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Об исполнении полномочий главы сельсовета</w:t>
      </w:r>
    </w:p>
    <w:p w:rsidR="008F250C" w:rsidRPr="009D482F" w:rsidRDefault="008F250C" w:rsidP="009D482F">
      <w:pPr>
        <w:tabs>
          <w:tab w:val="left" w:pos="342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i/>
          <w:sz w:val="32"/>
          <w:szCs w:val="28"/>
          <w:lang w:eastAsia="ru-RU"/>
        </w:rPr>
      </w:pPr>
      <w:r w:rsidRPr="009D482F">
        <w:rPr>
          <w:rFonts w:ascii="Arial" w:eastAsia="Times New Roman" w:hAnsi="Arial" w:cs="Times New Roman"/>
          <w:b/>
          <w:bCs/>
          <w:sz w:val="32"/>
          <w:szCs w:val="28"/>
          <w:lang w:eastAsia="ru-RU"/>
        </w:rPr>
        <w:t>на период его временного отсутствия</w:t>
      </w:r>
    </w:p>
    <w:bookmarkEnd w:id="0"/>
    <w:p w:rsidR="008F250C" w:rsidRPr="009D482F" w:rsidRDefault="008F250C" w:rsidP="009D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>В соответствии с Федеральным законом от 06.10.2003 № 131 ФЗ «Об общих принципах организации местного самоуправления в Российской Федерации», пунктом 2 статьи 17 Устава Кривлякского сельсовета Кривлякский сельский Совет депутатов РЕШИЛ:</w:t>
      </w: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>На период временного отсутствия Главы сельсовета</w:t>
      </w:r>
      <w:r w:rsidR="002A5A59"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</w:t>
      </w:r>
      <w:r w:rsidR="002A5A59" w:rsidRPr="009D482F">
        <w:rPr>
          <w:rFonts w:ascii="Arial" w:hAnsi="Arial" w:cs="Times New Roman"/>
          <w:sz w:val="24"/>
          <w:szCs w:val="28"/>
        </w:rPr>
        <w:t>(отпуск с 01.0</w:t>
      </w:r>
      <w:r w:rsidR="00F85E05" w:rsidRPr="009D482F">
        <w:rPr>
          <w:rFonts w:ascii="Arial" w:hAnsi="Arial" w:cs="Times New Roman"/>
          <w:sz w:val="24"/>
          <w:szCs w:val="28"/>
        </w:rPr>
        <w:t>6.2023г. по 1</w:t>
      </w:r>
      <w:r w:rsidR="002A5A59" w:rsidRPr="009D482F">
        <w:rPr>
          <w:rFonts w:ascii="Arial" w:hAnsi="Arial" w:cs="Times New Roman"/>
          <w:sz w:val="24"/>
          <w:szCs w:val="28"/>
        </w:rPr>
        <w:t>1.0</w:t>
      </w:r>
      <w:r w:rsidR="00F85E05" w:rsidRPr="009D482F">
        <w:rPr>
          <w:rFonts w:ascii="Arial" w:hAnsi="Arial" w:cs="Times New Roman"/>
          <w:sz w:val="24"/>
          <w:szCs w:val="28"/>
        </w:rPr>
        <w:t>6.2023</w:t>
      </w:r>
      <w:r w:rsidR="002A5A59" w:rsidRPr="009D482F">
        <w:rPr>
          <w:rFonts w:ascii="Arial" w:hAnsi="Arial" w:cs="Times New Roman"/>
          <w:sz w:val="24"/>
          <w:szCs w:val="28"/>
        </w:rPr>
        <w:t>г.)</w:t>
      </w:r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назначить исполняющей обязанности Главы сельсовета специалиста Кривлякского сельсовета – Коваленко Екатерину Антоновну, за исключением полномочий главного распорядителя бюджетных средств, а также полномочий по утверждению штатного расписания, приему и увольнения работников администрации сельсовета, отмене правовых актов Главы.</w:t>
      </w:r>
    </w:p>
    <w:p w:rsidR="008F250C" w:rsidRPr="009D482F" w:rsidRDefault="008F250C" w:rsidP="009D482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proofErr w:type="gramStart"/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>Контроль за</w:t>
      </w:r>
      <w:proofErr w:type="gramEnd"/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исключением настоящего решения возложить на Главу Кривлякского сельсовета Гобозову О.Н.</w:t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</w:t>
      </w: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Председатель Кривлякского </w:t>
      </w: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/>
          <w:sz w:val="24"/>
          <w:szCs w:val="28"/>
          <w:lang w:eastAsia="ru-RU"/>
        </w:rPr>
      </w:pPr>
      <w:r w:rsidRP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сельского Совета депутатов</w:t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</w:t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</w:r>
      <w:r w:rsidRPr="009D482F">
        <w:rPr>
          <w:rFonts w:ascii="Arial" w:eastAsia="Times New Roman" w:hAnsi="Arial" w:cs="Times New Roman"/>
          <w:sz w:val="24"/>
          <w:szCs w:val="28"/>
          <w:lang w:eastAsia="ru-RU"/>
        </w:rPr>
        <w:t>И.Э. Максимова</w:t>
      </w:r>
    </w:p>
    <w:p w:rsidR="008F250C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F34D62" w:rsidRPr="009D482F" w:rsidRDefault="008F250C" w:rsidP="009D482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9D482F">
        <w:rPr>
          <w:rFonts w:ascii="Arial" w:eastAsia="Times New Roman" w:hAnsi="Arial" w:cs="Times New Roman"/>
          <w:sz w:val="24"/>
          <w:szCs w:val="28"/>
          <w:lang w:eastAsia="ru-RU"/>
        </w:rPr>
        <w:t>Глава Кривлякского сельсовета</w:t>
      </w:r>
      <w:r w:rsidR="009D482F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9D482F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="009D482F">
        <w:rPr>
          <w:rFonts w:ascii="Arial" w:eastAsia="Times New Roman" w:hAnsi="Arial" w:cs="Times New Roman"/>
          <w:sz w:val="24"/>
          <w:szCs w:val="28"/>
          <w:lang w:eastAsia="ru-RU"/>
        </w:rPr>
        <w:tab/>
      </w:r>
      <w:r w:rsidRPr="009D482F">
        <w:rPr>
          <w:rFonts w:ascii="Arial" w:eastAsia="Times New Roman" w:hAnsi="Arial" w:cs="Times New Roman"/>
          <w:sz w:val="24"/>
          <w:szCs w:val="28"/>
          <w:lang w:eastAsia="ru-RU"/>
        </w:rPr>
        <w:t>О.Н. Гобозова</w:t>
      </w:r>
    </w:p>
    <w:sectPr w:rsidR="00F34D62" w:rsidRPr="009D482F" w:rsidSect="009D482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8D7"/>
    <w:multiLevelType w:val="hybridMultilevel"/>
    <w:tmpl w:val="3B30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D"/>
    <w:rsid w:val="001B20AC"/>
    <w:rsid w:val="002A5A59"/>
    <w:rsid w:val="0060269E"/>
    <w:rsid w:val="008F250C"/>
    <w:rsid w:val="009D482F"/>
    <w:rsid w:val="009F431B"/>
    <w:rsid w:val="00A15DDD"/>
    <w:rsid w:val="00D44155"/>
    <w:rsid w:val="00F34D62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4</cp:revision>
  <cp:lastPrinted>2023-06-01T02:38:00Z</cp:lastPrinted>
  <dcterms:created xsi:type="dcterms:W3CDTF">2023-06-01T02:39:00Z</dcterms:created>
  <dcterms:modified xsi:type="dcterms:W3CDTF">2023-06-14T08:04:00Z</dcterms:modified>
</cp:coreProperties>
</file>